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4426" w:type="dxa"/>
        <w:tblLook w:val="01E0" w:firstRow="1" w:lastRow="1" w:firstColumn="1" w:lastColumn="1" w:noHBand="0" w:noVBand="0"/>
      </w:tblPr>
      <w:tblGrid>
        <w:gridCol w:w="10740"/>
        <w:gridCol w:w="3686"/>
      </w:tblGrid>
      <w:tr w:rsidR="00A1471B" w:rsidRPr="00A1471B" w14:paraId="66BEF8A1" w14:textId="77777777" w:rsidTr="00845CF5">
        <w:trPr>
          <w:trHeight w:val="1276"/>
        </w:trPr>
        <w:tc>
          <w:tcPr>
            <w:tcW w:w="10740" w:type="dxa"/>
            <w:vAlign w:val="center"/>
          </w:tcPr>
          <w:p w14:paraId="427800C6" w14:textId="77777777" w:rsidR="00A1471B" w:rsidRDefault="00A1471B" w:rsidP="0007697A">
            <w:pPr>
              <w:tabs>
                <w:tab w:val="left" w:pos="0"/>
              </w:tabs>
              <w:spacing w:after="0" w:line="240" w:lineRule="auto"/>
              <w:ind w:right="-16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    </w:t>
            </w:r>
            <w:r w:rsidRPr="00A147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Открытое первенство ГБПОУ «Воробьевы горы»</w:t>
            </w:r>
          </w:p>
          <w:p w14:paraId="10C28C4A" w14:textId="77777777" w:rsidR="00A1471B" w:rsidRPr="00A1471B" w:rsidRDefault="00A1471B" w:rsidP="0007697A">
            <w:pPr>
              <w:tabs>
                <w:tab w:val="left" w:pos="0"/>
              </w:tabs>
              <w:spacing w:after="0" w:line="240" w:lineRule="auto"/>
              <w:ind w:right="-16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                        </w:t>
            </w:r>
            <w:r w:rsidRPr="00A147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«Лига детской безопасности»</w:t>
            </w:r>
          </w:p>
          <w:p w14:paraId="128CBCFD" w14:textId="77777777" w:rsidR="00A1471B" w:rsidRPr="00A1471B" w:rsidRDefault="00A1471B" w:rsidP="0007697A">
            <w:pPr>
              <w:tabs>
                <w:tab w:val="left" w:pos="0"/>
              </w:tabs>
              <w:spacing w:after="0" w:line="240" w:lineRule="auto"/>
              <w:ind w:right="-16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147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среди учащихся образовательных учреждений города Москвы</w:t>
            </w:r>
          </w:p>
          <w:p w14:paraId="3C3B020A" w14:textId="455CFE87" w:rsidR="00A1471B" w:rsidRPr="00A1471B" w:rsidRDefault="0007697A" w:rsidP="006827B4">
            <w:pPr>
              <w:tabs>
                <w:tab w:val="left" w:pos="0"/>
              </w:tabs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               </w:t>
            </w:r>
            <w:r w:rsidR="00A1471B" w:rsidRPr="00A147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201</w:t>
            </w:r>
            <w:r w:rsidR="006827B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  <w:r w:rsidR="00A1471B" w:rsidRPr="00A147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-201</w:t>
            </w:r>
            <w:r w:rsidR="006827B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 w:rsidR="00A147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A1471B" w:rsidRPr="00A147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3686" w:type="dxa"/>
            <w:vAlign w:val="center"/>
          </w:tcPr>
          <w:p w14:paraId="3ECA0217" w14:textId="77777777" w:rsidR="00A1471B" w:rsidRPr="00A1471B" w:rsidRDefault="00A1471B" w:rsidP="0007697A">
            <w:pPr>
              <w:spacing w:after="0" w:line="240" w:lineRule="auto"/>
              <w:ind w:left="-108" w:right="318" w:hanging="175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7697A" w:rsidRPr="00A1471B" w14:paraId="3300B5E1" w14:textId="77777777" w:rsidTr="0007697A">
        <w:trPr>
          <w:trHeight w:val="509"/>
        </w:trPr>
        <w:tc>
          <w:tcPr>
            <w:tcW w:w="10740" w:type="dxa"/>
            <w:vAlign w:val="center"/>
          </w:tcPr>
          <w:p w14:paraId="4755353E" w14:textId="77777777" w:rsidR="0007697A" w:rsidRDefault="0007697A" w:rsidP="0007697A">
            <w:pPr>
              <w:tabs>
                <w:tab w:val="left" w:pos="0"/>
              </w:tabs>
              <w:spacing w:after="0" w:line="240" w:lineRule="auto"/>
              <w:ind w:right="-16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14:paraId="2AE875EC" w14:textId="77777777" w:rsidR="0007697A" w:rsidRPr="00A1471B" w:rsidRDefault="0007697A" w:rsidP="0007697A">
            <w:pPr>
              <w:spacing w:after="0" w:line="240" w:lineRule="auto"/>
              <w:ind w:left="-108" w:right="318" w:hanging="175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14:paraId="3D4E35BB" w14:textId="77777777" w:rsidR="0007697A" w:rsidRDefault="0007697A" w:rsidP="0007697A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09600E3" wp14:editId="25ACF3E3">
                <wp:simplePos x="0" y="0"/>
                <wp:positionH relativeFrom="column">
                  <wp:posOffset>-992505</wp:posOffset>
                </wp:positionH>
                <wp:positionV relativeFrom="paragraph">
                  <wp:posOffset>1229360</wp:posOffset>
                </wp:positionV>
                <wp:extent cx="7772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8.15pt,96.8pt" to="533.85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" strokeweight="4.5pt">
                <v:stroke linestyle="thickThin"/>
              </v:line>
            </w:pict>
          </mc:Fallback>
        </mc:AlternateContent>
      </w:r>
    </w:p>
    <w:p w14:paraId="47238F74" w14:textId="18AE69E0" w:rsidR="00344507" w:rsidRPr="00A1471B" w:rsidRDefault="00202519" w:rsidP="00344507">
      <w:pPr>
        <w:tabs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</w:t>
      </w:r>
      <w:r w:rsidR="003445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января 2015 </w:t>
      </w:r>
      <w:r w:rsidR="00344507" w:rsidRPr="00A147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       </w:t>
      </w:r>
      <w:r w:rsidR="003445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</w:t>
      </w:r>
      <w:r w:rsidR="00344507" w:rsidRPr="00A147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Москва, </w:t>
      </w:r>
      <w:r w:rsidR="00344507" w:rsidRPr="00A1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ЦВПО ГБПОУ г. Москвы  «Воробьёвы горы»</w:t>
      </w:r>
      <w:r w:rsidR="00344507" w:rsidRPr="00A147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3A434130" w14:textId="77777777" w:rsidR="00344507" w:rsidRPr="00A1471B" w:rsidRDefault="00344507" w:rsidP="00344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36139D24" w14:textId="77777777" w:rsidR="00344507" w:rsidRDefault="00344507" w:rsidP="0007697A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510A05" w14:textId="77777777" w:rsidR="008B7301" w:rsidRDefault="008B7301" w:rsidP="0007697A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CB6D5B" w:rsidRPr="0007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   </w:t>
      </w:r>
      <w:r w:rsidR="00A1471B" w:rsidRPr="00A14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ДЕЙСТВИЯ В УСЛОВИЯХ ЧС ПРИРОДНОГО ХАРАКТЕРА </w:t>
      </w:r>
    </w:p>
    <w:p w14:paraId="7C701B39" w14:textId="59FA413C" w:rsidR="00A1471B" w:rsidRPr="0007697A" w:rsidRDefault="008B7301" w:rsidP="0007697A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 ЗИМНИЙ ПЕРИОД</w:t>
      </w:r>
      <w:r w:rsidR="00A1471B" w:rsidRPr="00A14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73D1672B" w14:textId="77777777" w:rsidR="0007697A" w:rsidRDefault="0007697A" w:rsidP="0007697A">
      <w:pPr>
        <w:tabs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65358E9" w14:textId="77777777" w:rsidR="00A1471B" w:rsidRDefault="00A1471B" w:rsidP="0007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147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Общие условия.</w:t>
      </w:r>
    </w:p>
    <w:p w14:paraId="7FE27147" w14:textId="02658802" w:rsidR="00D014CE" w:rsidRPr="00A1471B" w:rsidRDefault="00202519" w:rsidP="00D014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Прохождение всех этапов командное, то есть команда может приступить к выполнению условий этапа только в полном составе, кроме случаев, оговорённых в настоящих Условиях</w:t>
      </w:r>
      <w:r w:rsidR="00D01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14CE" w:rsidRPr="00D01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6436FAB" w14:textId="640F1D69" w:rsidR="00202519" w:rsidRPr="008F000B" w:rsidRDefault="00202519" w:rsidP="00ED6A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Дистанция соревнований заключается в последовательном прохождении этапов (блоков этапов) от Старта  к Финишу</w:t>
      </w:r>
      <w:r w:rsidR="00E9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нанесенному на карту маршруту</w:t>
      </w:r>
      <w:r w:rsidRPr="008F0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D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должна</w:t>
      </w:r>
      <w:r w:rsidR="00ED6AE0" w:rsidRPr="00A1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пройти все этапы</w:t>
      </w:r>
      <w:r w:rsidR="00ED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последовательно, пронося по дистанции все взятое с собой со старта снаряжение</w:t>
      </w:r>
      <w:r w:rsidR="00ED6AE0" w:rsidRPr="00A1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41FF32C" w14:textId="77777777" w:rsidR="00202519" w:rsidRPr="008F000B" w:rsidRDefault="00202519" w:rsidP="002025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Дистанция носит </w:t>
      </w:r>
      <w:r w:rsidRPr="00A10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вариативный характер</w:t>
      </w:r>
      <w:r w:rsidRPr="008F0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Отдельные этапы (блоки этапов) имеют различную Максимальную Оценку (МО). Команда самостоятельно выбирает вариант  прохождения этапа (блока этапов).</w:t>
      </w:r>
    </w:p>
    <w:p w14:paraId="18C0C916" w14:textId="77777777" w:rsidR="00202519" w:rsidRPr="008F000B" w:rsidRDefault="00202519" w:rsidP="002025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 дистанции вводится Общее Контрольное Время (ОКВ) и Контрольное Время (КВ) отдельных этапов (блоков этапов). </w:t>
      </w:r>
    </w:p>
    <w:p w14:paraId="36EF0C43" w14:textId="51F750EB" w:rsidR="00202519" w:rsidRPr="008F000B" w:rsidRDefault="00202519" w:rsidP="002025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0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8F0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F0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соревнованиях командам рекомендуется иметь единую командную форму одежды. При отсутствии единой формы участникам рекомендуется использовать спортивную одежду (спортивный костюм), сп</w:t>
      </w:r>
      <w:r w:rsidR="00F57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ортивную обувь</w:t>
      </w:r>
      <w:r w:rsidRPr="008F0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головной убор</w:t>
      </w:r>
      <w:r w:rsidR="00F57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погодным условиям на день проведения соревнований</w:t>
      </w:r>
      <w:r w:rsidRPr="008F0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неблагоприятных погодных условиях необходимо иметь запасную одежду и обувь.</w:t>
      </w:r>
      <w:r w:rsidRPr="008F0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0BB633D2" w14:textId="77777777" w:rsidR="00202519" w:rsidRPr="008F000B" w:rsidRDefault="00202519" w:rsidP="002025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целях обеспечения безопасности и  с учётом метеоусловий, судейская коллегия оставляет за собой право вносить изменения в условия соревнований, отменять или изменять контрольное время дистанции и отдельных этапов, упрощать дистанцию, снимать этапы дистанции при соблюдении принципа равенства условий для всех команд и информированности всех команд об этих изменениях.</w:t>
      </w:r>
    </w:p>
    <w:p w14:paraId="67EEABB8" w14:textId="77777777" w:rsidR="00202519" w:rsidRPr="008F000B" w:rsidRDefault="00202519" w:rsidP="002025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8F0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F0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при прохождении командой этапов соревнований руководитель и заместитель руководителя  участия в действиях команды не принимают.</w:t>
      </w:r>
      <w:r w:rsidRPr="008F0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Руководитель и заместитель руководителя находятся в специально отведенной для них зоне</w:t>
      </w:r>
      <w:r w:rsidRPr="008F0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3EA708" w14:textId="77777777" w:rsidR="00202519" w:rsidRPr="008F000B" w:rsidRDefault="00202519" w:rsidP="002025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Главная судейская коллегия имеет право снять команду с этапа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(блока этапов)</w:t>
      </w:r>
      <w:r w:rsidRPr="008F0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техническую неподготовленность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09ABB0A" w14:textId="77777777" w:rsidR="00202519" w:rsidRDefault="00202519" w:rsidP="0020251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B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Результат команды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F0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следующей формуле: </w:t>
      </w:r>
    </w:p>
    <w:p w14:paraId="104AD341" w14:textId="43001471" w:rsidR="00202519" w:rsidRDefault="00202519" w:rsidP="0020251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00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∑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Ш-ВШ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– сумма баллов, набранная командой на всех этапах дистанции;</w:t>
      </w:r>
    </w:p>
    <w:p w14:paraId="21972EDF" w14:textId="33DBB189" w:rsidR="00202519" w:rsidRDefault="00202519" w:rsidP="0020251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∑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технических штрафов, полученная командой на этапах (блоках этапов);</w:t>
      </w:r>
    </w:p>
    <w:p w14:paraId="3FEDD4B6" w14:textId="38F5F32B" w:rsidR="00202519" w:rsidRDefault="00202519" w:rsidP="0020251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ВШ – временной штраф (время работы команды на дистанции).  </w:t>
      </w:r>
    </w:p>
    <w:p w14:paraId="220630B2" w14:textId="6D69264D" w:rsidR="00202519" w:rsidRPr="00F57DB9" w:rsidRDefault="00202519" w:rsidP="0020251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полная минута работы команды на дистанции равна 1 баллу. </w:t>
      </w:r>
    </w:p>
    <w:p w14:paraId="6286E9B0" w14:textId="77777777" w:rsidR="00202519" w:rsidRPr="008F000B" w:rsidRDefault="00202519" w:rsidP="0020251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Команды, в зависимости от прохождения дистанции, занимают места:</w:t>
      </w:r>
      <w:r w:rsidRPr="008F0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команда, имеющая наибольшую сумму набранных баллов, полностью прошедшая дистанцию и уложившаяся в ОКВ и КВ этапов (блоков этапов);</w:t>
      </w:r>
      <w:r w:rsidRPr="008F0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команда, имеющая снятие с этапа (этапов);</w:t>
      </w:r>
    </w:p>
    <w:p w14:paraId="6CBFFAA6" w14:textId="77777777" w:rsidR="00202519" w:rsidRPr="008F000B" w:rsidRDefault="00202519" w:rsidP="0020251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0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равенства результатов более высокое место получает команда, имеющая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сумму МО.</w:t>
      </w:r>
    </w:p>
    <w:p w14:paraId="5F983AB7" w14:textId="77777777" w:rsidR="00202519" w:rsidRPr="00A1471B" w:rsidRDefault="00202519" w:rsidP="0007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7686C71F" w14:textId="369A3CCD" w:rsidR="00A1471B" w:rsidRPr="00A1471B" w:rsidRDefault="00A1471B" w:rsidP="00ED6A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762E78" w14:textId="77777777" w:rsidR="00C96ADA" w:rsidRPr="004652AF" w:rsidRDefault="00C96ADA" w:rsidP="00C96AD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95D058B" w14:textId="77777777" w:rsidR="00A1471B" w:rsidRDefault="00A1471B" w:rsidP="00076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ШТРАФЫ   ДЛЯ   КОМАНД:</w:t>
      </w:r>
    </w:p>
    <w:p w14:paraId="5FE19C11" w14:textId="77777777" w:rsidR="00C96ADA" w:rsidRPr="00A1471B" w:rsidRDefault="00C96ADA" w:rsidP="00076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5984"/>
        <w:gridCol w:w="2731"/>
      </w:tblGrid>
      <w:tr w:rsidR="00A1471B" w:rsidRPr="00A1471B" w14:paraId="3899F7BD" w14:textId="77777777" w:rsidTr="00845CF5">
        <w:tc>
          <w:tcPr>
            <w:tcW w:w="856" w:type="dxa"/>
          </w:tcPr>
          <w:p w14:paraId="00AAAC72" w14:textId="77777777" w:rsidR="00A1471B" w:rsidRPr="00A1471B" w:rsidRDefault="00A1471B" w:rsidP="0007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47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4" w:type="dxa"/>
          </w:tcPr>
          <w:p w14:paraId="2EA64A23" w14:textId="77777777" w:rsidR="00A1471B" w:rsidRPr="00A1471B" w:rsidRDefault="00A1471B" w:rsidP="0007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47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Нецензурная брань, курение (за каждый случай)</w:t>
            </w:r>
          </w:p>
        </w:tc>
        <w:tc>
          <w:tcPr>
            <w:tcW w:w="2731" w:type="dxa"/>
          </w:tcPr>
          <w:p w14:paraId="3C76E773" w14:textId="77777777" w:rsidR="00A1471B" w:rsidRPr="00A1471B" w:rsidRDefault="00A1471B" w:rsidP="0007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47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1471B" w:rsidRPr="00A1471B" w14:paraId="2F40D891" w14:textId="77777777" w:rsidTr="00845CF5">
        <w:tc>
          <w:tcPr>
            <w:tcW w:w="856" w:type="dxa"/>
          </w:tcPr>
          <w:p w14:paraId="05C1DE70" w14:textId="77777777" w:rsidR="00A1471B" w:rsidRPr="00A1471B" w:rsidRDefault="00A1471B" w:rsidP="0007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47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4" w:type="dxa"/>
          </w:tcPr>
          <w:p w14:paraId="797F1AD1" w14:textId="77777777" w:rsidR="00A1471B" w:rsidRPr="00A1471B" w:rsidRDefault="00A1471B" w:rsidP="0007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47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Нахождение в нетрезвом состоянии</w:t>
            </w:r>
          </w:p>
        </w:tc>
        <w:tc>
          <w:tcPr>
            <w:tcW w:w="2731" w:type="dxa"/>
          </w:tcPr>
          <w:p w14:paraId="1C34C39B" w14:textId="77777777" w:rsidR="00A1471B" w:rsidRPr="00A1471B" w:rsidRDefault="00A1471B" w:rsidP="0007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47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Снятие с соревнований</w:t>
            </w:r>
          </w:p>
        </w:tc>
      </w:tr>
      <w:tr w:rsidR="00A1471B" w:rsidRPr="00A1471B" w14:paraId="6EDFEF35" w14:textId="77777777" w:rsidTr="00845CF5">
        <w:tc>
          <w:tcPr>
            <w:tcW w:w="856" w:type="dxa"/>
          </w:tcPr>
          <w:p w14:paraId="65C1028C" w14:textId="77777777" w:rsidR="00A1471B" w:rsidRPr="00A1471B" w:rsidRDefault="00A1471B" w:rsidP="0007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47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4" w:type="dxa"/>
          </w:tcPr>
          <w:p w14:paraId="388BA6D3" w14:textId="03E3E205" w:rsidR="00A1471B" w:rsidRPr="00A1471B" w:rsidRDefault="00A1471B" w:rsidP="00465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47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Подсказки, оказание помощи команде </w:t>
            </w:r>
          </w:p>
        </w:tc>
        <w:tc>
          <w:tcPr>
            <w:tcW w:w="2731" w:type="dxa"/>
          </w:tcPr>
          <w:p w14:paraId="608BD10E" w14:textId="4248F4CB" w:rsidR="00A1471B" w:rsidRPr="00A1471B" w:rsidRDefault="004652AF" w:rsidP="0007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1471B" w:rsidRPr="00A1471B" w14:paraId="7A5C468A" w14:textId="77777777" w:rsidTr="00845CF5">
        <w:tc>
          <w:tcPr>
            <w:tcW w:w="856" w:type="dxa"/>
          </w:tcPr>
          <w:p w14:paraId="033C40BD" w14:textId="489EB0E2" w:rsidR="00A1471B" w:rsidRPr="00A1471B" w:rsidRDefault="004652AF" w:rsidP="0007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A1471B" w:rsidRPr="00A147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4" w:type="dxa"/>
          </w:tcPr>
          <w:p w14:paraId="398C44A3" w14:textId="77777777" w:rsidR="00A1471B" w:rsidRPr="00A1471B" w:rsidRDefault="00A1471B" w:rsidP="0007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47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Грубое поведение участников и руководителей, нарушение порядка, вмешательство в действия судей и создание помех судьям и другим командам.  </w:t>
            </w:r>
          </w:p>
        </w:tc>
        <w:tc>
          <w:tcPr>
            <w:tcW w:w="2731" w:type="dxa"/>
          </w:tcPr>
          <w:p w14:paraId="553200F9" w14:textId="77777777" w:rsidR="00A1471B" w:rsidRPr="00A1471B" w:rsidRDefault="00A1471B" w:rsidP="0007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47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Снятие с соревнований</w:t>
            </w:r>
          </w:p>
        </w:tc>
      </w:tr>
      <w:tr w:rsidR="00A1471B" w:rsidRPr="00A1471B" w14:paraId="5B3AFEBF" w14:textId="77777777" w:rsidTr="00845CF5">
        <w:tc>
          <w:tcPr>
            <w:tcW w:w="856" w:type="dxa"/>
          </w:tcPr>
          <w:p w14:paraId="410B2687" w14:textId="69653CFE" w:rsidR="00A1471B" w:rsidRPr="00A1471B" w:rsidRDefault="004652AF" w:rsidP="0007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A1471B" w:rsidRPr="00A147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4" w:type="dxa"/>
          </w:tcPr>
          <w:p w14:paraId="63D1CF66" w14:textId="77777777" w:rsidR="00A1471B" w:rsidRPr="00A1471B" w:rsidRDefault="00A1471B" w:rsidP="0007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47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Игнорирование требований судей, связанное с безопасностью участников</w:t>
            </w:r>
          </w:p>
        </w:tc>
        <w:tc>
          <w:tcPr>
            <w:tcW w:w="2731" w:type="dxa"/>
          </w:tcPr>
          <w:p w14:paraId="030E6B67" w14:textId="77777777" w:rsidR="00A1471B" w:rsidRPr="00A1471B" w:rsidRDefault="00CB6D5B" w:rsidP="0007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47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Снятие с соревнований</w:t>
            </w:r>
          </w:p>
        </w:tc>
      </w:tr>
    </w:tbl>
    <w:p w14:paraId="014BC54D" w14:textId="77777777" w:rsidR="0007697A" w:rsidRDefault="0007697A" w:rsidP="0007697A">
      <w:pPr>
        <w:jc w:val="center"/>
        <w:rPr>
          <w:rFonts w:ascii="Times New Roman" w:hAnsi="Times New Roman" w:cs="Times New Roman"/>
          <w:b/>
        </w:rPr>
      </w:pPr>
    </w:p>
    <w:p w14:paraId="1B0DA7DF" w14:textId="291A12CF" w:rsidR="003103CC" w:rsidRDefault="003103CC" w:rsidP="003103C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103CC">
        <w:rPr>
          <w:rFonts w:ascii="Times New Roman" w:hAnsi="Times New Roman" w:cs="Times New Roman"/>
          <w:b/>
          <w:sz w:val="28"/>
          <w:szCs w:val="28"/>
        </w:rPr>
        <w:t>Перечень, параметры, оборудование этапов и условия их прохождения</w:t>
      </w:r>
      <w:r w:rsidR="009A3538">
        <w:rPr>
          <w:rFonts w:ascii="Times New Roman" w:hAnsi="Times New Roman" w:cs="Times New Roman"/>
          <w:b/>
          <w:sz w:val="28"/>
          <w:szCs w:val="28"/>
        </w:rPr>
        <w:t>:</w:t>
      </w:r>
    </w:p>
    <w:p w14:paraId="3D9570ED" w14:textId="77777777" w:rsidR="009A3538" w:rsidRPr="003103CC" w:rsidRDefault="009A3538" w:rsidP="003103CC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14:paraId="75EDD16D" w14:textId="3BA42DA1" w:rsidR="003103CC" w:rsidRPr="009A3538" w:rsidRDefault="00E969B1" w:rsidP="003103C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A3538">
        <w:rPr>
          <w:rFonts w:ascii="Times New Roman" w:hAnsi="Times New Roman" w:cs="Times New Roman"/>
          <w:b/>
          <w:sz w:val="28"/>
          <w:szCs w:val="28"/>
        </w:rPr>
        <w:t xml:space="preserve">Этап № 1 . Ориентирование в заданном направлении. МО </w:t>
      </w:r>
      <w:r w:rsidR="009A3538" w:rsidRPr="009A3538">
        <w:rPr>
          <w:rFonts w:ascii="Times New Roman" w:hAnsi="Times New Roman" w:cs="Times New Roman"/>
          <w:b/>
          <w:sz w:val="28"/>
          <w:szCs w:val="28"/>
        </w:rPr>
        <w:t>–</w:t>
      </w:r>
      <w:r w:rsidRPr="009A3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075">
        <w:rPr>
          <w:rFonts w:ascii="Times New Roman" w:hAnsi="Times New Roman" w:cs="Times New Roman"/>
          <w:b/>
          <w:sz w:val="28"/>
          <w:szCs w:val="28"/>
        </w:rPr>
        <w:t>12</w:t>
      </w:r>
      <w:r w:rsidR="009A3538" w:rsidRPr="009A3538">
        <w:rPr>
          <w:rFonts w:ascii="Times New Roman" w:hAnsi="Times New Roman" w:cs="Times New Roman"/>
          <w:b/>
          <w:sz w:val="28"/>
          <w:szCs w:val="28"/>
        </w:rPr>
        <w:t xml:space="preserve">0 баллов. </w:t>
      </w:r>
    </w:p>
    <w:p w14:paraId="577BAA73" w14:textId="6256511B" w:rsidR="00E969B1" w:rsidRDefault="00E969B1" w:rsidP="003103CC">
      <w:pPr>
        <w:pStyle w:val="a6"/>
        <w:rPr>
          <w:rFonts w:ascii="Times New Roman" w:hAnsi="Times New Roman" w:cs="Times New Roman"/>
          <w:sz w:val="24"/>
          <w:szCs w:val="24"/>
        </w:rPr>
      </w:pPr>
      <w:r w:rsidRPr="00E969B1">
        <w:rPr>
          <w:rFonts w:ascii="Times New Roman" w:hAnsi="Times New Roman" w:cs="Times New Roman"/>
          <w:sz w:val="24"/>
          <w:szCs w:val="24"/>
          <w:u w:val="single"/>
        </w:rPr>
        <w:t xml:space="preserve">Действия команды: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Команда проходит последовательно </w:t>
      </w:r>
      <w:r w:rsidR="009A3538">
        <w:rPr>
          <w:rFonts w:ascii="Times New Roman" w:hAnsi="Times New Roman" w:cs="Times New Roman"/>
          <w:sz w:val="24"/>
          <w:szCs w:val="24"/>
        </w:rPr>
        <w:t xml:space="preserve">этапы (блоки этапов) от Старта к Финишу по нанесенному на карту маршруту.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7106"/>
        <w:gridCol w:w="1609"/>
      </w:tblGrid>
      <w:tr w:rsidR="00D006EC" w:rsidRPr="003103CC" w14:paraId="309C02A5" w14:textId="77777777" w:rsidTr="00274EF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E28A" w14:textId="77777777" w:rsidR="00D006EC" w:rsidRPr="003103CC" w:rsidRDefault="00D006EC" w:rsidP="00274EF2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  <w:r w:rsidRPr="003103CC"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  <w:t>№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BFF1" w14:textId="77777777" w:rsidR="00D006EC" w:rsidRPr="003103CC" w:rsidRDefault="00D006EC" w:rsidP="00274EF2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  <w:r w:rsidRPr="003103CC"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  <w:t>Штрафы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6B65" w14:textId="77777777" w:rsidR="00D006EC" w:rsidRPr="003103CC" w:rsidRDefault="00D006EC" w:rsidP="00274EF2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  <w:r w:rsidRPr="003103CC"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  <w:t>Баллы</w:t>
            </w:r>
          </w:p>
        </w:tc>
      </w:tr>
      <w:tr w:rsidR="00D006EC" w:rsidRPr="003103CC" w14:paraId="0129B78D" w14:textId="77777777" w:rsidTr="00274EF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3EA4" w14:textId="77777777" w:rsidR="00D006EC" w:rsidRPr="003103CC" w:rsidRDefault="00D006EC" w:rsidP="00274EF2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3CC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1D73" w14:textId="27428629" w:rsidR="00D006EC" w:rsidRPr="003103CC" w:rsidRDefault="00D006EC" w:rsidP="00274EF2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Каждый неправильно взятый или пропущенный  КП (этап взят не в той последовательности) 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B8FF" w14:textId="24775534" w:rsidR="00D006EC" w:rsidRPr="003103CC" w:rsidRDefault="00071075" w:rsidP="00274EF2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006E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</w:tbl>
    <w:p w14:paraId="7F2CC091" w14:textId="77777777" w:rsidR="009A3538" w:rsidRPr="00E969B1" w:rsidRDefault="009A3538" w:rsidP="003103CC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19677DE" w14:textId="11BC6FE6" w:rsidR="00CA1EBC" w:rsidRPr="009A3538" w:rsidRDefault="00C96ADA" w:rsidP="00CA1E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38">
        <w:rPr>
          <w:rFonts w:ascii="Times New Roman" w:hAnsi="Times New Roman" w:cs="Times New Roman"/>
          <w:b/>
          <w:sz w:val="28"/>
          <w:szCs w:val="28"/>
        </w:rPr>
        <w:t>Этап №</w:t>
      </w:r>
      <w:r w:rsidR="00E969B1" w:rsidRPr="009A3538">
        <w:rPr>
          <w:rFonts w:ascii="Times New Roman" w:hAnsi="Times New Roman" w:cs="Times New Roman"/>
          <w:b/>
          <w:sz w:val="28"/>
          <w:szCs w:val="28"/>
        </w:rPr>
        <w:t>2</w:t>
      </w:r>
      <w:r w:rsidRPr="009A35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1EBC" w:rsidRPr="009A3538">
        <w:rPr>
          <w:rFonts w:ascii="Times New Roman" w:hAnsi="Times New Roman" w:cs="Times New Roman"/>
          <w:b/>
          <w:sz w:val="28"/>
          <w:szCs w:val="28"/>
        </w:rPr>
        <w:t>«Подъем-спуск по перилам</w:t>
      </w:r>
      <w:r w:rsidR="00121E2A" w:rsidRPr="009A3538">
        <w:rPr>
          <w:rFonts w:ascii="Times New Roman" w:hAnsi="Times New Roman" w:cs="Times New Roman"/>
          <w:b/>
          <w:sz w:val="28"/>
          <w:szCs w:val="28"/>
        </w:rPr>
        <w:t>». КВ</w:t>
      </w:r>
      <w:r w:rsidR="001E7919" w:rsidRPr="009A3538">
        <w:rPr>
          <w:rFonts w:ascii="Times New Roman" w:hAnsi="Times New Roman" w:cs="Times New Roman"/>
          <w:b/>
          <w:sz w:val="28"/>
          <w:szCs w:val="28"/>
        </w:rPr>
        <w:t>=</w:t>
      </w:r>
      <w:r w:rsidR="00121E2A" w:rsidRPr="009A3538">
        <w:rPr>
          <w:rFonts w:ascii="Times New Roman" w:hAnsi="Times New Roman" w:cs="Times New Roman"/>
          <w:b/>
          <w:sz w:val="28"/>
          <w:szCs w:val="28"/>
        </w:rPr>
        <w:t xml:space="preserve"> 15 минут.</w:t>
      </w:r>
    </w:p>
    <w:p w14:paraId="5DB6859C" w14:textId="676E1D43" w:rsidR="001E7919" w:rsidRPr="009A3538" w:rsidRDefault="001E7919" w:rsidP="001E7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№1. МО </w:t>
      </w:r>
      <w:r w:rsidR="005E5358" w:rsidRPr="009A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9A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5358" w:rsidRPr="009A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200 </w:t>
      </w:r>
      <w:r w:rsidRPr="009A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баллов. </w:t>
      </w:r>
    </w:p>
    <w:p w14:paraId="3E30872A" w14:textId="2CB73F06" w:rsidR="001E7919" w:rsidRPr="00491550" w:rsidRDefault="001E7919" w:rsidP="001E7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</w:t>
      </w:r>
      <w:r w:rsidRPr="00491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проходит блок этапов в страховочных системах и касках.</w:t>
      </w:r>
    </w:p>
    <w:p w14:paraId="75BCCDC0" w14:textId="31FE9089" w:rsidR="00C96ADA" w:rsidRPr="00C96ADA" w:rsidRDefault="006E1BB2" w:rsidP="004652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Легенда: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ADA" w:rsidRPr="0046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Команде</w:t>
      </w:r>
      <w:r w:rsidR="00C96ADA">
        <w:rPr>
          <w:rFonts w:ascii="Times New Roman" w:hAnsi="Times New Roman" w:cs="Times New Roman"/>
          <w:sz w:val="24"/>
          <w:szCs w:val="24"/>
        </w:rPr>
        <w:t xml:space="preserve"> спасателей необходимо подняться </w:t>
      </w:r>
      <w:r>
        <w:rPr>
          <w:rFonts w:ascii="Times New Roman" w:hAnsi="Times New Roman" w:cs="Times New Roman"/>
          <w:sz w:val="24"/>
          <w:szCs w:val="24"/>
        </w:rPr>
        <w:t xml:space="preserve">на перевал </w:t>
      </w:r>
      <w:r w:rsidR="00C96ADA">
        <w:rPr>
          <w:rFonts w:ascii="Times New Roman" w:hAnsi="Times New Roman" w:cs="Times New Roman"/>
          <w:sz w:val="24"/>
          <w:szCs w:val="24"/>
        </w:rPr>
        <w:t>по крутому снежно-ледовому склону</w:t>
      </w:r>
      <w:r>
        <w:rPr>
          <w:rFonts w:ascii="Times New Roman" w:hAnsi="Times New Roman" w:cs="Times New Roman"/>
          <w:sz w:val="24"/>
          <w:szCs w:val="24"/>
        </w:rPr>
        <w:t>, используя альпинистскую технику и альпинистско</w:t>
      </w:r>
      <w:r w:rsidR="00A10894">
        <w:rPr>
          <w:rFonts w:ascii="Times New Roman" w:hAnsi="Times New Roman" w:cs="Times New Roman"/>
          <w:sz w:val="24"/>
          <w:szCs w:val="24"/>
        </w:rPr>
        <w:t>е снаряжение и спуститься с перевала</w:t>
      </w:r>
      <w:r>
        <w:rPr>
          <w:rFonts w:ascii="Times New Roman" w:hAnsi="Times New Roman" w:cs="Times New Roman"/>
          <w:sz w:val="24"/>
          <w:szCs w:val="24"/>
        </w:rPr>
        <w:t xml:space="preserve">  в соседнюю долину.</w:t>
      </w:r>
    </w:p>
    <w:p w14:paraId="736E712E" w14:textId="0FE9F763" w:rsidR="00C96ADA" w:rsidRPr="006E1BB2" w:rsidRDefault="006E1BB2" w:rsidP="004652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Снаряжение: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Командн</w:t>
      </w:r>
      <w:r w:rsidR="00E14725" w:rsidRPr="0046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E14725">
        <w:rPr>
          <w:rFonts w:ascii="Times New Roman" w:hAnsi="Times New Roman" w:cs="Times New Roman"/>
          <w:sz w:val="24"/>
          <w:szCs w:val="24"/>
        </w:rPr>
        <w:t xml:space="preserve"> страховочная система </w:t>
      </w:r>
      <w:r w:rsidR="001E7919">
        <w:rPr>
          <w:rFonts w:ascii="Times New Roman" w:hAnsi="Times New Roman" w:cs="Times New Roman"/>
          <w:sz w:val="24"/>
          <w:szCs w:val="24"/>
        </w:rPr>
        <w:t>для первого участника</w:t>
      </w:r>
      <w:r w:rsidR="00E14725">
        <w:rPr>
          <w:rFonts w:ascii="Times New Roman" w:hAnsi="Times New Roman" w:cs="Times New Roman"/>
          <w:sz w:val="24"/>
          <w:szCs w:val="24"/>
        </w:rPr>
        <w:t xml:space="preserve">, </w:t>
      </w:r>
      <w:r w:rsidR="009016AC">
        <w:rPr>
          <w:rFonts w:ascii="Times New Roman" w:hAnsi="Times New Roman" w:cs="Times New Roman"/>
          <w:sz w:val="24"/>
          <w:szCs w:val="24"/>
        </w:rPr>
        <w:t xml:space="preserve">3 командных карабина с муфтой, </w:t>
      </w:r>
      <w:r>
        <w:rPr>
          <w:rFonts w:ascii="Times New Roman" w:hAnsi="Times New Roman" w:cs="Times New Roman"/>
          <w:sz w:val="24"/>
          <w:szCs w:val="24"/>
        </w:rPr>
        <w:t xml:space="preserve">Судейская веревка для организации </w:t>
      </w:r>
      <w:r w:rsidR="009016AC">
        <w:rPr>
          <w:rFonts w:ascii="Times New Roman" w:hAnsi="Times New Roman" w:cs="Times New Roman"/>
          <w:sz w:val="24"/>
          <w:szCs w:val="24"/>
        </w:rPr>
        <w:t>перил</w:t>
      </w:r>
      <w:r>
        <w:rPr>
          <w:rFonts w:ascii="Times New Roman" w:hAnsi="Times New Roman" w:cs="Times New Roman"/>
          <w:sz w:val="24"/>
          <w:szCs w:val="24"/>
        </w:rPr>
        <w:t xml:space="preserve">, судейские альпинистские «кошки»,  судейские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ледобуры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E2A">
        <w:rPr>
          <w:rFonts w:ascii="Times New Roman" w:hAnsi="Times New Roman" w:cs="Times New Roman"/>
          <w:sz w:val="24"/>
          <w:szCs w:val="24"/>
        </w:rPr>
        <w:t xml:space="preserve">с петлей </w:t>
      </w:r>
      <w:r w:rsidR="005E535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 для организа</w:t>
      </w:r>
      <w:r w:rsidR="005E5358">
        <w:rPr>
          <w:rFonts w:ascii="Times New Roman" w:hAnsi="Times New Roman" w:cs="Times New Roman"/>
          <w:sz w:val="24"/>
          <w:szCs w:val="24"/>
        </w:rPr>
        <w:t>ции станции страховки</w:t>
      </w:r>
      <w:r>
        <w:rPr>
          <w:rFonts w:ascii="Times New Roman" w:hAnsi="Times New Roman" w:cs="Times New Roman"/>
          <w:sz w:val="24"/>
          <w:szCs w:val="24"/>
        </w:rPr>
        <w:t>, судейский ледоруб для подъ</w:t>
      </w:r>
      <w:r w:rsidR="005E5358">
        <w:rPr>
          <w:rFonts w:ascii="Times New Roman" w:hAnsi="Times New Roman" w:cs="Times New Roman"/>
          <w:sz w:val="24"/>
          <w:szCs w:val="24"/>
        </w:rPr>
        <w:t>ема первого спасателя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60329E" w14:textId="60AC27E8" w:rsidR="00C96ADA" w:rsidRPr="00C96ADA" w:rsidRDefault="00C96ADA" w:rsidP="004652A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6ADA">
        <w:rPr>
          <w:rFonts w:ascii="Times New Roman" w:hAnsi="Times New Roman" w:cs="Times New Roman"/>
          <w:sz w:val="24"/>
          <w:szCs w:val="24"/>
          <w:u w:val="single"/>
        </w:rPr>
        <w:t>Действи</w:t>
      </w:r>
      <w:r w:rsidR="004652AF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C96ADA">
        <w:rPr>
          <w:rFonts w:ascii="Times New Roman" w:hAnsi="Times New Roman" w:cs="Times New Roman"/>
          <w:sz w:val="24"/>
          <w:szCs w:val="24"/>
          <w:u w:val="single"/>
        </w:rPr>
        <w:t xml:space="preserve"> команды:</w:t>
      </w:r>
    </w:p>
    <w:p w14:paraId="348176DC" w14:textId="0B329568" w:rsidR="00CA1EBC" w:rsidRDefault="006E1BB2" w:rsidP="00774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358">
        <w:rPr>
          <w:rFonts w:ascii="Times New Roman" w:hAnsi="Times New Roman" w:cs="Times New Roman"/>
          <w:sz w:val="24"/>
          <w:szCs w:val="24"/>
        </w:rPr>
        <w:t>До начала этапа первый участник</w:t>
      </w:r>
      <w:r w:rsidR="00E14725">
        <w:rPr>
          <w:rFonts w:ascii="Times New Roman" w:hAnsi="Times New Roman" w:cs="Times New Roman"/>
          <w:sz w:val="24"/>
          <w:szCs w:val="24"/>
        </w:rPr>
        <w:t xml:space="preserve"> надевает на свои ботинки альпинистские «кошки», вешает на обвязку 2 судейских </w:t>
      </w:r>
      <w:proofErr w:type="spellStart"/>
      <w:r w:rsidR="00E14725">
        <w:rPr>
          <w:rFonts w:ascii="Times New Roman" w:hAnsi="Times New Roman" w:cs="Times New Roman"/>
          <w:sz w:val="24"/>
          <w:szCs w:val="24"/>
        </w:rPr>
        <w:t>ледобура</w:t>
      </w:r>
      <w:proofErr w:type="spellEnd"/>
      <w:r w:rsidR="00E14725">
        <w:rPr>
          <w:rFonts w:ascii="Times New Roman" w:hAnsi="Times New Roman" w:cs="Times New Roman"/>
          <w:sz w:val="24"/>
          <w:szCs w:val="24"/>
        </w:rPr>
        <w:t xml:space="preserve">. После старта на этапе, первый участник  поднимается вверх по склону, организуя себе </w:t>
      </w:r>
      <w:proofErr w:type="spellStart"/>
      <w:r w:rsidR="00E14725">
        <w:rPr>
          <w:rFonts w:ascii="Times New Roman" w:hAnsi="Times New Roman" w:cs="Times New Roman"/>
          <w:sz w:val="24"/>
          <w:szCs w:val="24"/>
        </w:rPr>
        <w:t>самостраховку</w:t>
      </w:r>
      <w:proofErr w:type="spellEnd"/>
      <w:r w:rsidR="00E14725">
        <w:rPr>
          <w:rFonts w:ascii="Times New Roman" w:hAnsi="Times New Roman" w:cs="Times New Roman"/>
          <w:sz w:val="24"/>
          <w:szCs w:val="24"/>
        </w:rPr>
        <w:t xml:space="preserve"> к склону с помощью ледоруба</w:t>
      </w:r>
      <w:r w:rsidR="00121E2A">
        <w:rPr>
          <w:rFonts w:ascii="Times New Roman" w:hAnsi="Times New Roman" w:cs="Times New Roman"/>
          <w:sz w:val="24"/>
          <w:szCs w:val="24"/>
        </w:rPr>
        <w:t xml:space="preserve"> ( подъем на 3 такта)</w:t>
      </w:r>
      <w:r w:rsidR="00E14725">
        <w:rPr>
          <w:rFonts w:ascii="Times New Roman" w:hAnsi="Times New Roman" w:cs="Times New Roman"/>
          <w:sz w:val="24"/>
          <w:szCs w:val="24"/>
        </w:rPr>
        <w:t xml:space="preserve">, команда при этом организует ему «нижнюю страховку с рук» судейской веревкой. По прибытию наверх, участник вворачивает в лед 2 </w:t>
      </w:r>
      <w:proofErr w:type="spellStart"/>
      <w:r w:rsidR="00E14725">
        <w:rPr>
          <w:rFonts w:ascii="Times New Roman" w:hAnsi="Times New Roman" w:cs="Times New Roman"/>
          <w:sz w:val="24"/>
          <w:szCs w:val="24"/>
        </w:rPr>
        <w:t>ледобура</w:t>
      </w:r>
      <w:proofErr w:type="spellEnd"/>
      <w:r w:rsidR="00E14725">
        <w:rPr>
          <w:rFonts w:ascii="Times New Roman" w:hAnsi="Times New Roman" w:cs="Times New Roman"/>
          <w:sz w:val="24"/>
          <w:szCs w:val="24"/>
        </w:rPr>
        <w:t xml:space="preserve">, соединяя их </w:t>
      </w:r>
      <w:r w:rsidR="00121E2A">
        <w:rPr>
          <w:rFonts w:ascii="Times New Roman" w:hAnsi="Times New Roman" w:cs="Times New Roman"/>
          <w:sz w:val="24"/>
          <w:szCs w:val="24"/>
        </w:rPr>
        <w:t xml:space="preserve">«компенсационной петлей» и организуя станцию, на которую вешает перильную веревку. </w:t>
      </w:r>
      <w:r w:rsidR="00E14725">
        <w:rPr>
          <w:rFonts w:ascii="Times New Roman" w:hAnsi="Times New Roman" w:cs="Times New Roman"/>
          <w:sz w:val="24"/>
          <w:szCs w:val="24"/>
        </w:rPr>
        <w:t xml:space="preserve"> </w:t>
      </w:r>
      <w:r w:rsidR="00121E2A">
        <w:rPr>
          <w:rFonts w:ascii="Times New Roman" w:hAnsi="Times New Roman" w:cs="Times New Roman"/>
          <w:sz w:val="24"/>
          <w:szCs w:val="24"/>
        </w:rPr>
        <w:t xml:space="preserve">Остальная </w:t>
      </w:r>
      <w:r w:rsidR="00CA1EBC">
        <w:rPr>
          <w:rFonts w:ascii="Times New Roman" w:hAnsi="Times New Roman" w:cs="Times New Roman"/>
          <w:sz w:val="24"/>
          <w:szCs w:val="24"/>
        </w:rPr>
        <w:t xml:space="preserve">команда поднимается </w:t>
      </w:r>
      <w:r w:rsidR="00121E2A">
        <w:rPr>
          <w:rFonts w:ascii="Times New Roman" w:hAnsi="Times New Roman" w:cs="Times New Roman"/>
          <w:sz w:val="24"/>
          <w:szCs w:val="24"/>
        </w:rPr>
        <w:t xml:space="preserve">вверх по склону «спортивным способом». Спуск всей команды осуществляется </w:t>
      </w:r>
      <w:r w:rsidR="00CA1EBC">
        <w:rPr>
          <w:rFonts w:ascii="Times New Roman" w:hAnsi="Times New Roman" w:cs="Times New Roman"/>
          <w:sz w:val="24"/>
          <w:szCs w:val="24"/>
        </w:rPr>
        <w:t xml:space="preserve"> </w:t>
      </w:r>
      <w:r w:rsidR="00121E2A">
        <w:rPr>
          <w:rFonts w:ascii="Times New Roman" w:hAnsi="Times New Roman" w:cs="Times New Roman"/>
          <w:sz w:val="24"/>
          <w:szCs w:val="24"/>
        </w:rPr>
        <w:t xml:space="preserve">по соседнему коридору «спортивным способом» по судейской веревке. </w:t>
      </w:r>
    </w:p>
    <w:p w14:paraId="03FCEC0E" w14:textId="7DE091F3" w:rsidR="005E5358" w:rsidRPr="009A3538" w:rsidRDefault="005E5358" w:rsidP="005E5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№2. МО – 100 баллов. </w:t>
      </w:r>
    </w:p>
    <w:p w14:paraId="18F89AC6" w14:textId="5E745D9B" w:rsidR="005E5358" w:rsidRPr="00491550" w:rsidRDefault="005E5358" w:rsidP="005E53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проходит блок этапов без страховоч</w:t>
      </w:r>
      <w:r w:rsidR="005E1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 систем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касок</w:t>
      </w:r>
      <w:r w:rsidRPr="00491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D887AF" w14:textId="21FDBC6A" w:rsidR="005E5358" w:rsidRPr="005E5358" w:rsidRDefault="005E5358" w:rsidP="005E53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Легенда: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Команде</w:t>
      </w:r>
      <w:r>
        <w:rPr>
          <w:rFonts w:ascii="Times New Roman" w:hAnsi="Times New Roman" w:cs="Times New Roman"/>
          <w:sz w:val="24"/>
          <w:szCs w:val="24"/>
        </w:rPr>
        <w:t xml:space="preserve"> спасателей необходимо подняться на перевал по крутому снежно-ледовому склону, используя альпинистскую технику и альпинистское снаряжение и спуститься с перевала  в соседнюю долину.</w:t>
      </w:r>
    </w:p>
    <w:p w14:paraId="26DA2AEE" w14:textId="77777777" w:rsidR="005E5358" w:rsidRPr="00C96ADA" w:rsidRDefault="005E5358" w:rsidP="005E535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6ADA">
        <w:rPr>
          <w:rFonts w:ascii="Times New Roman" w:hAnsi="Times New Roman" w:cs="Times New Roman"/>
          <w:sz w:val="24"/>
          <w:szCs w:val="24"/>
          <w:u w:val="single"/>
        </w:rPr>
        <w:t>Действи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C96ADA">
        <w:rPr>
          <w:rFonts w:ascii="Times New Roman" w:hAnsi="Times New Roman" w:cs="Times New Roman"/>
          <w:sz w:val="24"/>
          <w:szCs w:val="24"/>
          <w:u w:val="single"/>
        </w:rPr>
        <w:t xml:space="preserve"> команды:</w:t>
      </w:r>
    </w:p>
    <w:p w14:paraId="7577527D" w14:textId="5376785B" w:rsidR="00753458" w:rsidRPr="003103CC" w:rsidRDefault="005E5358" w:rsidP="005E5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Команда поднимается вверх по склону по судейским перилам «спортивным способом». Спуск всей команды осуществляется  по соседнему коридору «спортивным способом» по судейской веревке.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7106"/>
        <w:gridCol w:w="1609"/>
      </w:tblGrid>
      <w:tr w:rsidR="00753458" w:rsidRPr="003103CC" w14:paraId="4D83C5EB" w14:textId="77777777" w:rsidTr="00753458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7ABF" w14:textId="77777777" w:rsidR="00753458" w:rsidRPr="003103CC" w:rsidRDefault="00753458" w:rsidP="00753458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  <w:r w:rsidRPr="003103CC"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  <w:t>№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DC9C" w14:textId="77777777" w:rsidR="00753458" w:rsidRPr="003103CC" w:rsidRDefault="00753458" w:rsidP="00753458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  <w:r w:rsidRPr="003103CC"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  <w:t>Штрафы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23D0" w14:textId="77777777" w:rsidR="00753458" w:rsidRPr="003103CC" w:rsidRDefault="00753458" w:rsidP="00753458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  <w:r w:rsidRPr="003103CC"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  <w:t>Баллы</w:t>
            </w:r>
          </w:p>
        </w:tc>
      </w:tr>
      <w:tr w:rsidR="00753458" w:rsidRPr="003103CC" w14:paraId="1BD967A7" w14:textId="77777777" w:rsidTr="00753458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9CAA" w14:textId="77777777" w:rsidR="00753458" w:rsidRPr="003103CC" w:rsidRDefault="00753458" w:rsidP="00753458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3CC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0CDC" w14:textId="7B55D83D" w:rsidR="00753458" w:rsidRPr="003103CC" w:rsidRDefault="00753458" w:rsidP="00753458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Альпснаряжение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одето неправильно (за каждый случай)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2B5E" w14:textId="77777777" w:rsidR="00753458" w:rsidRPr="003103CC" w:rsidRDefault="00753458" w:rsidP="00753458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753458" w:rsidRPr="003103CC" w14:paraId="63C02986" w14:textId="77777777" w:rsidTr="00753458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3579" w14:textId="77777777" w:rsidR="00753458" w:rsidRPr="003103CC" w:rsidRDefault="00753458" w:rsidP="00753458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3CC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71EB" w14:textId="40AE4C80" w:rsidR="00753458" w:rsidRPr="003103CC" w:rsidRDefault="00753458" w:rsidP="00753458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 завинчена муфта карабина</w:t>
            </w:r>
            <w:r w:rsidR="00DC41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(за каждый случай)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3417" w14:textId="60A0E6A9" w:rsidR="00753458" w:rsidRPr="003103CC" w:rsidRDefault="00753458" w:rsidP="00753458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753458" w:rsidRPr="003103CC" w14:paraId="64F4E5AD" w14:textId="77777777" w:rsidTr="00753458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EB58" w14:textId="77777777" w:rsidR="00753458" w:rsidRPr="003103CC" w:rsidRDefault="00753458" w:rsidP="00753458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3CC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7DDD" w14:textId="79715073" w:rsidR="00753458" w:rsidRPr="003103CC" w:rsidRDefault="00753458" w:rsidP="00753458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Движение первого участника не на 3 такта</w:t>
            </w:r>
            <w:r w:rsidRPr="003103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(за каждый случай)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5A87" w14:textId="0B28446A" w:rsidR="00753458" w:rsidRPr="003103CC" w:rsidRDefault="00753458" w:rsidP="00753458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753458" w:rsidRPr="003103CC" w14:paraId="29A95FDD" w14:textId="77777777" w:rsidTr="00753458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089F" w14:textId="77777777" w:rsidR="00753458" w:rsidRPr="003103CC" w:rsidRDefault="00753458" w:rsidP="00753458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3CC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8F62" w14:textId="793AE9BB" w:rsidR="00753458" w:rsidRPr="003103CC" w:rsidRDefault="00753458" w:rsidP="00753458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Ледобур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вкручен не полностью (за каждый случай)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715A" w14:textId="266A24EB" w:rsidR="00753458" w:rsidRPr="003103CC" w:rsidRDefault="00DC4130" w:rsidP="00753458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75345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C4130" w:rsidRPr="003103CC" w14:paraId="4EFC1DEC" w14:textId="77777777" w:rsidTr="00753458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1032" w14:textId="28FA7872" w:rsidR="00DC4130" w:rsidRPr="003103CC" w:rsidRDefault="00DC4130" w:rsidP="00753458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156B" w14:textId="2532A854" w:rsidR="00DC4130" w:rsidRDefault="00DC4130" w:rsidP="00753458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 собрана компенсационная петля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A01C" w14:textId="364B5150" w:rsidR="00DC4130" w:rsidRDefault="00071075" w:rsidP="00753458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DC4130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C4130" w:rsidRPr="003103CC" w14:paraId="1381778B" w14:textId="77777777" w:rsidTr="00753458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76C7" w14:textId="01A5C8D9" w:rsidR="00DC4130" w:rsidRPr="003103CC" w:rsidRDefault="00DC4130" w:rsidP="00753458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3103C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3CC" w14:textId="17101772" w:rsidR="00DC4130" w:rsidRPr="003103CC" w:rsidRDefault="00DC4130" w:rsidP="00753458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Перила нагружены более чем одним участником (за каждый случай)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DB57" w14:textId="4A1A526E" w:rsidR="00DC4130" w:rsidRPr="003103CC" w:rsidRDefault="00071075" w:rsidP="00753458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DC4130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C4130" w:rsidRPr="003103CC" w14:paraId="410B8A50" w14:textId="77777777" w:rsidTr="00753458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B358" w14:textId="16B3DEE1" w:rsidR="00DC4130" w:rsidRPr="003103CC" w:rsidRDefault="00DC4130" w:rsidP="00753458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FF0D" w14:textId="110C6BF5" w:rsidR="00DC4130" w:rsidRDefault="00DC4130" w:rsidP="00753458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Невыполнение условий этапа (команда не поднялась и не спустилась</w:t>
            </w:r>
            <w:r w:rsidR="004652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полном составе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0710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зависимости от варианта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6585" w14:textId="141DF580" w:rsidR="00DC4130" w:rsidRDefault="00071075" w:rsidP="00753458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="00DC4130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/100</w:t>
            </w:r>
          </w:p>
        </w:tc>
      </w:tr>
    </w:tbl>
    <w:p w14:paraId="0AACC9F4" w14:textId="77777777" w:rsidR="00774744" w:rsidRDefault="00774744" w:rsidP="00791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D7B060" w14:textId="77777777" w:rsidR="00337797" w:rsidRPr="00D006EC" w:rsidRDefault="007915EB" w:rsidP="003377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6EC">
        <w:rPr>
          <w:rFonts w:ascii="Times New Roman" w:hAnsi="Times New Roman" w:cs="Times New Roman"/>
          <w:b/>
          <w:sz w:val="28"/>
          <w:szCs w:val="28"/>
        </w:rPr>
        <w:t>Этап №</w:t>
      </w:r>
      <w:r w:rsidR="00D006EC" w:rsidRPr="00D006EC">
        <w:rPr>
          <w:rFonts w:ascii="Times New Roman" w:hAnsi="Times New Roman" w:cs="Times New Roman"/>
          <w:b/>
          <w:sz w:val="28"/>
          <w:szCs w:val="28"/>
        </w:rPr>
        <w:t>3</w:t>
      </w:r>
      <w:r w:rsidRPr="00D006EC">
        <w:rPr>
          <w:rFonts w:ascii="Times New Roman" w:hAnsi="Times New Roman" w:cs="Times New Roman"/>
          <w:b/>
          <w:sz w:val="28"/>
          <w:szCs w:val="28"/>
        </w:rPr>
        <w:t xml:space="preserve">. «Преодоление лавиноопасного склона». </w:t>
      </w:r>
      <w:r w:rsidR="00E969B1" w:rsidRPr="00D00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797" w:rsidRPr="00D006EC">
        <w:rPr>
          <w:rFonts w:ascii="Times New Roman" w:hAnsi="Times New Roman" w:cs="Times New Roman"/>
          <w:b/>
          <w:sz w:val="28"/>
          <w:szCs w:val="28"/>
        </w:rPr>
        <w:t>КВ 10 минут.</w:t>
      </w:r>
    </w:p>
    <w:p w14:paraId="21F3428E" w14:textId="77777777" w:rsidR="00D006EC" w:rsidRDefault="00E969B1" w:rsidP="00791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6EC">
        <w:rPr>
          <w:rFonts w:ascii="Times New Roman" w:hAnsi="Times New Roman" w:cs="Times New Roman"/>
          <w:b/>
          <w:sz w:val="28"/>
          <w:szCs w:val="28"/>
        </w:rPr>
        <w:t xml:space="preserve">МО – 100 баллов. </w:t>
      </w:r>
    </w:p>
    <w:p w14:paraId="4E1821F3" w14:textId="6A917D96" w:rsidR="007915EB" w:rsidRPr="00C96ADA" w:rsidRDefault="007915EB" w:rsidP="004652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Легенда:</w:t>
      </w:r>
      <w:r>
        <w:rPr>
          <w:rFonts w:ascii="Times New Roman" w:hAnsi="Times New Roman" w:cs="Times New Roman"/>
          <w:sz w:val="24"/>
          <w:szCs w:val="24"/>
        </w:rPr>
        <w:t xml:space="preserve"> Команде спасателей необходимо траверсировать лавиноопасный склон</w:t>
      </w:r>
      <w:r w:rsidR="007A7114">
        <w:rPr>
          <w:rFonts w:ascii="Times New Roman" w:hAnsi="Times New Roman" w:cs="Times New Roman"/>
          <w:sz w:val="24"/>
          <w:szCs w:val="24"/>
        </w:rPr>
        <w:t xml:space="preserve"> и очутиться на его противоположной стороне. </w:t>
      </w:r>
    </w:p>
    <w:p w14:paraId="0EDB4C0F" w14:textId="17405C23" w:rsidR="007915EB" w:rsidRPr="006E1BB2" w:rsidRDefault="007915EB" w:rsidP="004652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Снаряжение:</w:t>
      </w:r>
      <w:r w:rsidR="00E969B1">
        <w:rPr>
          <w:rFonts w:ascii="Times New Roman" w:hAnsi="Times New Roman" w:cs="Times New Roman"/>
          <w:sz w:val="24"/>
          <w:szCs w:val="24"/>
        </w:rPr>
        <w:t xml:space="preserve"> Командные</w:t>
      </w:r>
      <w:r w:rsidR="00D95492">
        <w:rPr>
          <w:rFonts w:ascii="Times New Roman" w:hAnsi="Times New Roman" w:cs="Times New Roman"/>
          <w:sz w:val="24"/>
          <w:szCs w:val="24"/>
        </w:rPr>
        <w:t xml:space="preserve"> лавинные шнуры</w:t>
      </w:r>
      <w:r w:rsidR="00E969B1">
        <w:rPr>
          <w:rFonts w:ascii="Times New Roman" w:hAnsi="Times New Roman" w:cs="Times New Roman"/>
          <w:sz w:val="24"/>
          <w:szCs w:val="24"/>
        </w:rPr>
        <w:t xml:space="preserve"> не менее 10 м </w:t>
      </w:r>
      <w:r w:rsidR="00804BA6">
        <w:rPr>
          <w:rFonts w:ascii="Times New Roman" w:hAnsi="Times New Roman" w:cs="Times New Roman"/>
          <w:sz w:val="24"/>
          <w:szCs w:val="24"/>
        </w:rPr>
        <w:t>– 6 шт.</w:t>
      </w:r>
      <w:r w:rsidR="00D95492">
        <w:rPr>
          <w:rFonts w:ascii="Times New Roman" w:hAnsi="Times New Roman" w:cs="Times New Roman"/>
          <w:sz w:val="24"/>
          <w:szCs w:val="24"/>
        </w:rPr>
        <w:t xml:space="preserve"> (лавинные ленты)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54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D2E83" w14:textId="29485396" w:rsidR="007915EB" w:rsidRDefault="007915EB" w:rsidP="007A7114">
      <w:pPr>
        <w:jc w:val="both"/>
        <w:rPr>
          <w:rFonts w:ascii="Times New Roman" w:hAnsi="Times New Roman" w:cs="Times New Roman"/>
          <w:sz w:val="24"/>
          <w:szCs w:val="24"/>
        </w:rPr>
      </w:pPr>
      <w:r w:rsidRPr="00C96ADA">
        <w:rPr>
          <w:rFonts w:ascii="Times New Roman" w:hAnsi="Times New Roman" w:cs="Times New Roman"/>
          <w:sz w:val="24"/>
          <w:szCs w:val="24"/>
          <w:u w:val="single"/>
        </w:rPr>
        <w:t>Действи</w:t>
      </w:r>
      <w:r w:rsidR="004652AF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C96ADA">
        <w:rPr>
          <w:rFonts w:ascii="Times New Roman" w:hAnsi="Times New Roman" w:cs="Times New Roman"/>
          <w:sz w:val="24"/>
          <w:szCs w:val="24"/>
          <w:u w:val="single"/>
        </w:rPr>
        <w:t xml:space="preserve"> команды:</w:t>
      </w:r>
      <w:r>
        <w:rPr>
          <w:rFonts w:ascii="Times New Roman" w:hAnsi="Times New Roman" w:cs="Times New Roman"/>
          <w:sz w:val="24"/>
          <w:szCs w:val="24"/>
        </w:rPr>
        <w:t xml:space="preserve"> До начала этапа участник</w:t>
      </w:r>
      <w:r w:rsidR="00D954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492">
        <w:rPr>
          <w:rFonts w:ascii="Times New Roman" w:hAnsi="Times New Roman" w:cs="Times New Roman"/>
          <w:sz w:val="24"/>
          <w:szCs w:val="24"/>
        </w:rPr>
        <w:t>повязывают себе на пояс лавинную ленту, держа ее петли в руке</w:t>
      </w:r>
      <w:r>
        <w:rPr>
          <w:rFonts w:ascii="Times New Roman" w:hAnsi="Times New Roman" w:cs="Times New Roman"/>
          <w:sz w:val="24"/>
          <w:szCs w:val="24"/>
        </w:rPr>
        <w:t xml:space="preserve">. После старта на этапе, </w:t>
      </w:r>
      <w:r w:rsidR="00D95492">
        <w:rPr>
          <w:rFonts w:ascii="Times New Roman" w:hAnsi="Times New Roman" w:cs="Times New Roman"/>
          <w:sz w:val="24"/>
          <w:szCs w:val="24"/>
        </w:rPr>
        <w:t>команда выставляет наблюдателя, который будет контролировать движение остальных участников по склону. П</w:t>
      </w:r>
      <w:r>
        <w:rPr>
          <w:rFonts w:ascii="Times New Roman" w:hAnsi="Times New Roman" w:cs="Times New Roman"/>
          <w:sz w:val="24"/>
          <w:szCs w:val="24"/>
        </w:rPr>
        <w:t xml:space="preserve">ервый участник  </w:t>
      </w:r>
      <w:r w:rsidR="00D95492">
        <w:rPr>
          <w:rFonts w:ascii="Times New Roman" w:hAnsi="Times New Roman" w:cs="Times New Roman"/>
          <w:sz w:val="24"/>
          <w:szCs w:val="24"/>
        </w:rPr>
        <w:t>траверсирует склон, по</w:t>
      </w:r>
      <w:r w:rsidR="00274616">
        <w:rPr>
          <w:rFonts w:ascii="Times New Roman" w:hAnsi="Times New Roman" w:cs="Times New Roman"/>
          <w:sz w:val="24"/>
          <w:szCs w:val="24"/>
        </w:rPr>
        <w:t xml:space="preserve"> определенному коридору,</w:t>
      </w:r>
      <w:r w:rsidR="00D95492">
        <w:rPr>
          <w:rFonts w:ascii="Times New Roman" w:hAnsi="Times New Roman" w:cs="Times New Roman"/>
          <w:sz w:val="24"/>
          <w:szCs w:val="24"/>
        </w:rPr>
        <w:t xml:space="preserve"> распустив по нему свою лавинную ленту. </w:t>
      </w:r>
      <w:r>
        <w:rPr>
          <w:rFonts w:ascii="Times New Roman" w:hAnsi="Times New Roman" w:cs="Times New Roman"/>
          <w:sz w:val="24"/>
          <w:szCs w:val="24"/>
        </w:rPr>
        <w:t xml:space="preserve">Остальная команда </w:t>
      </w:r>
      <w:r w:rsidR="00274616">
        <w:rPr>
          <w:rFonts w:ascii="Times New Roman" w:hAnsi="Times New Roman" w:cs="Times New Roman"/>
          <w:sz w:val="24"/>
          <w:szCs w:val="24"/>
        </w:rPr>
        <w:t xml:space="preserve">друг за другом преодолевает лавиноопасный склон с распущенными лентами. </w:t>
      </w:r>
    </w:p>
    <w:p w14:paraId="6D8E060B" w14:textId="07C84AEA" w:rsidR="007915EB" w:rsidRPr="003103CC" w:rsidRDefault="007915EB" w:rsidP="007915EB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7106"/>
        <w:gridCol w:w="1609"/>
      </w:tblGrid>
      <w:tr w:rsidR="007915EB" w:rsidRPr="003103CC" w14:paraId="6C901AB0" w14:textId="77777777" w:rsidTr="007915E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C582" w14:textId="77777777" w:rsidR="007915EB" w:rsidRPr="003103CC" w:rsidRDefault="007915EB" w:rsidP="007915EB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  <w:r w:rsidRPr="003103CC"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  <w:t>№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139F" w14:textId="77777777" w:rsidR="007915EB" w:rsidRPr="003103CC" w:rsidRDefault="007915EB" w:rsidP="007915EB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  <w:r w:rsidRPr="003103CC"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  <w:t>Штрафы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9D4C" w14:textId="77777777" w:rsidR="007915EB" w:rsidRPr="003103CC" w:rsidRDefault="007915EB" w:rsidP="007915EB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  <w:r w:rsidRPr="003103CC"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  <w:t>Баллы</w:t>
            </w:r>
          </w:p>
        </w:tc>
      </w:tr>
      <w:tr w:rsidR="007915EB" w:rsidRPr="003103CC" w14:paraId="55C95B1F" w14:textId="77777777" w:rsidTr="007915E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C6F9" w14:textId="77777777" w:rsidR="007915EB" w:rsidRPr="003103CC" w:rsidRDefault="007915EB" w:rsidP="007915EB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3CC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F8F" w14:textId="77C25261" w:rsidR="007915EB" w:rsidRPr="003103CC" w:rsidRDefault="00274616" w:rsidP="007915EB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Лавинная лента не расправлена или запутана</w:t>
            </w:r>
            <w:r w:rsidR="007915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(за каждый случай)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2998" w14:textId="1DF26967" w:rsidR="007915EB" w:rsidRPr="003103CC" w:rsidRDefault="00274616" w:rsidP="007915EB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7915EB" w:rsidRPr="003103CC" w14:paraId="55CE3912" w14:textId="77777777" w:rsidTr="007915E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3360" w14:textId="6E16323F" w:rsidR="007915EB" w:rsidRPr="003103CC" w:rsidRDefault="00274616" w:rsidP="007915EB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7915EB" w:rsidRPr="003103C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A119" w14:textId="37CFF985" w:rsidR="007915EB" w:rsidRPr="003103CC" w:rsidRDefault="007915EB" w:rsidP="0027461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Движение </w:t>
            </w:r>
            <w:r w:rsidR="00274616">
              <w:rPr>
                <w:rFonts w:ascii="Times New Roman" w:hAnsi="Times New Roman" w:cs="Times New Roman"/>
                <w:iCs/>
                <w:sz w:val="24"/>
                <w:szCs w:val="24"/>
              </w:rPr>
              <w:t>по склону без наблюдателя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(за каждый случай)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10E8" w14:textId="74839EF7" w:rsidR="007915EB" w:rsidRPr="003103CC" w:rsidRDefault="00274616" w:rsidP="007915EB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7915EB" w:rsidRPr="003103CC" w14:paraId="41235683" w14:textId="77777777" w:rsidTr="007915E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0139" w14:textId="6526EC31" w:rsidR="007915EB" w:rsidRPr="003103CC" w:rsidRDefault="00274616" w:rsidP="007915EB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7915EB" w:rsidRPr="003103C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BA35" w14:textId="47CF2C22" w:rsidR="007915EB" w:rsidRPr="003103CC" w:rsidRDefault="00274616" w:rsidP="0027461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склону движутся более</w:t>
            </w:r>
            <w:r w:rsidR="007915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человека </w:t>
            </w:r>
            <w:r w:rsidR="007915EB">
              <w:rPr>
                <w:rFonts w:ascii="Times New Roman" w:hAnsi="Times New Roman" w:cs="Times New Roman"/>
                <w:iCs/>
                <w:sz w:val="24"/>
                <w:szCs w:val="24"/>
              </w:rPr>
              <w:t>(за каждый случай)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3634" w14:textId="43BBDEB2" w:rsidR="007915EB" w:rsidRPr="003103CC" w:rsidRDefault="00274616" w:rsidP="007915EB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7915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7915EB" w:rsidRPr="003103CC" w14:paraId="10B51FC9" w14:textId="77777777" w:rsidTr="007915E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AF78" w14:textId="2C9ADD9B" w:rsidR="007915EB" w:rsidRPr="003103CC" w:rsidRDefault="00274616" w:rsidP="007915EB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7915E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33D6" w14:textId="2E54179D" w:rsidR="007915EB" w:rsidRDefault="007915EB" w:rsidP="0027461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Невыполнение условий этапа (команда не </w:t>
            </w:r>
            <w:r w:rsidR="009E6F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использовала лавинную ленту или </w:t>
            </w:r>
            <w:r w:rsidR="002746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преодолела склон </w:t>
            </w:r>
            <w:r w:rsidR="009E6F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</w:t>
            </w:r>
            <w:r w:rsidR="00274616">
              <w:rPr>
                <w:rFonts w:ascii="Times New Roman" w:hAnsi="Times New Roman" w:cs="Times New Roman"/>
                <w:iCs/>
                <w:sz w:val="24"/>
                <w:szCs w:val="24"/>
              </w:rPr>
              <w:t>в полном составе)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56C8" w14:textId="0CB6FB17" w:rsidR="007915EB" w:rsidRDefault="009E6F9B" w:rsidP="007915EB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7915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14:paraId="65B9AF76" w14:textId="77777777" w:rsidR="00CA1EBC" w:rsidRPr="00720E0A" w:rsidRDefault="00CA1EBC" w:rsidP="00CA1E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6AA61D" w14:textId="1D6F1679" w:rsidR="00ED0E83" w:rsidRPr="00D006EC" w:rsidRDefault="00ED0E83" w:rsidP="00ED0E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6EC">
        <w:rPr>
          <w:rFonts w:ascii="Times New Roman" w:hAnsi="Times New Roman" w:cs="Times New Roman"/>
          <w:b/>
          <w:sz w:val="28"/>
          <w:szCs w:val="28"/>
        </w:rPr>
        <w:t>Этап №</w:t>
      </w:r>
      <w:r w:rsidR="00D006EC" w:rsidRPr="00D006EC">
        <w:rPr>
          <w:rFonts w:ascii="Times New Roman" w:hAnsi="Times New Roman" w:cs="Times New Roman"/>
          <w:b/>
          <w:sz w:val="28"/>
          <w:szCs w:val="28"/>
        </w:rPr>
        <w:t>4</w:t>
      </w:r>
      <w:r w:rsidRPr="00D006EC">
        <w:rPr>
          <w:rFonts w:ascii="Times New Roman" w:hAnsi="Times New Roman" w:cs="Times New Roman"/>
          <w:b/>
          <w:sz w:val="28"/>
          <w:szCs w:val="28"/>
        </w:rPr>
        <w:t>. «Поиск пострадавшего в лавине». КВ 10 минут.</w:t>
      </w:r>
      <w:r w:rsidR="00CA7115">
        <w:rPr>
          <w:rFonts w:ascii="Times New Roman" w:hAnsi="Times New Roman" w:cs="Times New Roman"/>
          <w:b/>
          <w:sz w:val="28"/>
          <w:szCs w:val="28"/>
        </w:rPr>
        <w:t xml:space="preserve"> МО- 50 баллов.</w:t>
      </w:r>
    </w:p>
    <w:p w14:paraId="3B7395F4" w14:textId="48428E35" w:rsidR="00ED0E83" w:rsidRPr="00C96ADA" w:rsidRDefault="00ED0E83" w:rsidP="004652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Легенда:</w:t>
      </w:r>
      <w:r>
        <w:rPr>
          <w:rFonts w:ascii="Times New Roman" w:hAnsi="Times New Roman" w:cs="Times New Roman"/>
          <w:sz w:val="24"/>
          <w:szCs w:val="24"/>
        </w:rPr>
        <w:t xml:space="preserve"> При преодолении лавиноопасного склона,  сошла лавин</w:t>
      </w:r>
      <w:r w:rsidR="002373B7">
        <w:rPr>
          <w:rFonts w:ascii="Times New Roman" w:hAnsi="Times New Roman" w:cs="Times New Roman"/>
          <w:sz w:val="24"/>
          <w:szCs w:val="24"/>
        </w:rPr>
        <w:t>а и унесла одного из участников</w:t>
      </w:r>
      <w:r>
        <w:rPr>
          <w:rFonts w:ascii="Times New Roman" w:hAnsi="Times New Roman" w:cs="Times New Roman"/>
          <w:sz w:val="24"/>
          <w:szCs w:val="24"/>
        </w:rPr>
        <w:t xml:space="preserve">.  Используя </w:t>
      </w:r>
      <w:r w:rsidR="002373B7">
        <w:rPr>
          <w:rFonts w:ascii="Times New Roman" w:hAnsi="Times New Roman" w:cs="Times New Roman"/>
          <w:sz w:val="24"/>
          <w:szCs w:val="24"/>
        </w:rPr>
        <w:t xml:space="preserve">лавинные маячки и щупы команде необходимо найти пострадавшего. </w:t>
      </w:r>
    </w:p>
    <w:p w14:paraId="5C4C8F4D" w14:textId="74A57355" w:rsidR="00ED0E83" w:rsidRPr="006E1BB2" w:rsidRDefault="00ED0E83" w:rsidP="007714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Снаряжение:</w:t>
      </w:r>
      <w:r>
        <w:rPr>
          <w:rFonts w:ascii="Times New Roman" w:hAnsi="Times New Roman" w:cs="Times New Roman"/>
          <w:sz w:val="24"/>
          <w:szCs w:val="24"/>
        </w:rPr>
        <w:t xml:space="preserve"> Судейские лавинные </w:t>
      </w:r>
      <w:r w:rsidR="002373B7">
        <w:rPr>
          <w:rFonts w:ascii="Times New Roman" w:hAnsi="Times New Roman" w:cs="Times New Roman"/>
          <w:sz w:val="24"/>
          <w:szCs w:val="24"/>
        </w:rPr>
        <w:t xml:space="preserve">маячки </w:t>
      </w:r>
      <w:r w:rsidR="002373B7">
        <w:rPr>
          <w:rFonts w:ascii="Times New Roman" w:hAnsi="Times New Roman" w:cs="Times New Roman"/>
          <w:sz w:val="24"/>
          <w:szCs w:val="24"/>
          <w:lang w:val="en-US"/>
        </w:rPr>
        <w:t>PIPS</w:t>
      </w:r>
      <w:r w:rsidR="00CA7115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proofErr w:type="gramStart"/>
      <w:r w:rsidR="00CA7115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CA7115">
        <w:rPr>
          <w:rFonts w:ascii="Times New Roman" w:hAnsi="Times New Roman" w:cs="Times New Roman"/>
          <w:sz w:val="24"/>
          <w:szCs w:val="24"/>
        </w:rPr>
        <w:t>)</w:t>
      </w:r>
      <w:r w:rsidR="002373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459">
        <w:rPr>
          <w:rFonts w:ascii="Times New Roman" w:hAnsi="Times New Roman" w:cs="Times New Roman"/>
          <w:sz w:val="24"/>
          <w:szCs w:val="24"/>
        </w:rPr>
        <w:t>Судейские лавинные щупы</w:t>
      </w:r>
      <w:r w:rsidR="002373B7">
        <w:rPr>
          <w:rFonts w:ascii="Times New Roman" w:hAnsi="Times New Roman" w:cs="Times New Roman"/>
          <w:sz w:val="24"/>
          <w:szCs w:val="24"/>
        </w:rPr>
        <w:t xml:space="preserve">. </w:t>
      </w:r>
      <w:r w:rsidR="002D4BD5">
        <w:rPr>
          <w:rFonts w:ascii="Times New Roman" w:hAnsi="Times New Roman" w:cs="Times New Roman"/>
          <w:sz w:val="24"/>
          <w:szCs w:val="24"/>
        </w:rPr>
        <w:t xml:space="preserve">Судейская лавинная лопата. </w:t>
      </w:r>
      <w:r w:rsidR="002373B7">
        <w:rPr>
          <w:rFonts w:ascii="Times New Roman" w:hAnsi="Times New Roman" w:cs="Times New Roman"/>
          <w:sz w:val="24"/>
          <w:szCs w:val="24"/>
        </w:rPr>
        <w:t xml:space="preserve">Командный термос с чаем, </w:t>
      </w:r>
      <w:r w:rsidR="00771459">
        <w:rPr>
          <w:rFonts w:ascii="Times New Roman" w:hAnsi="Times New Roman" w:cs="Times New Roman"/>
          <w:sz w:val="24"/>
          <w:szCs w:val="24"/>
        </w:rPr>
        <w:t xml:space="preserve">командные носилки, </w:t>
      </w:r>
      <w:r w:rsidR="002373B7">
        <w:rPr>
          <w:rFonts w:ascii="Times New Roman" w:hAnsi="Times New Roman" w:cs="Times New Roman"/>
          <w:sz w:val="24"/>
          <w:szCs w:val="24"/>
        </w:rPr>
        <w:t>командный спальный мешок и коврик.</w:t>
      </w:r>
    </w:p>
    <w:p w14:paraId="002258C4" w14:textId="329833A2" w:rsidR="00ED0E83" w:rsidRPr="002373B7" w:rsidRDefault="00ED0E83" w:rsidP="00ED0E83">
      <w:pPr>
        <w:jc w:val="both"/>
        <w:rPr>
          <w:rFonts w:ascii="Times New Roman" w:hAnsi="Times New Roman" w:cs="Times New Roman"/>
          <w:sz w:val="24"/>
          <w:szCs w:val="24"/>
        </w:rPr>
      </w:pPr>
      <w:r w:rsidRPr="00C96ADA">
        <w:rPr>
          <w:rFonts w:ascii="Times New Roman" w:hAnsi="Times New Roman" w:cs="Times New Roman"/>
          <w:sz w:val="24"/>
          <w:szCs w:val="24"/>
          <w:u w:val="single"/>
        </w:rPr>
        <w:t>Действи</w:t>
      </w:r>
      <w:r w:rsidR="004652AF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C96ADA">
        <w:rPr>
          <w:rFonts w:ascii="Times New Roman" w:hAnsi="Times New Roman" w:cs="Times New Roman"/>
          <w:sz w:val="24"/>
          <w:szCs w:val="24"/>
          <w:u w:val="single"/>
        </w:rPr>
        <w:t xml:space="preserve"> команды: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BD5">
        <w:rPr>
          <w:rFonts w:ascii="Times New Roman" w:hAnsi="Times New Roman" w:cs="Times New Roman"/>
          <w:sz w:val="24"/>
          <w:szCs w:val="24"/>
        </w:rPr>
        <w:t xml:space="preserve">Команда выставляет наблюдателя. </w:t>
      </w:r>
      <w:r w:rsidR="002373B7">
        <w:rPr>
          <w:rFonts w:ascii="Times New Roman" w:hAnsi="Times New Roman" w:cs="Times New Roman"/>
          <w:sz w:val="24"/>
          <w:szCs w:val="24"/>
        </w:rPr>
        <w:t xml:space="preserve">С помощью лавинного маячка </w:t>
      </w:r>
      <w:r w:rsidR="002D4BD5">
        <w:rPr>
          <w:rFonts w:ascii="Times New Roman" w:hAnsi="Times New Roman" w:cs="Times New Roman"/>
          <w:sz w:val="24"/>
          <w:szCs w:val="24"/>
          <w:lang w:val="en-US"/>
        </w:rPr>
        <w:t>PIPS</w:t>
      </w:r>
      <w:r w:rsidR="002373B7">
        <w:rPr>
          <w:rFonts w:ascii="Times New Roman" w:hAnsi="Times New Roman" w:cs="Times New Roman"/>
          <w:sz w:val="24"/>
          <w:szCs w:val="24"/>
        </w:rPr>
        <w:t xml:space="preserve">,  команда ищет спрятанный под снегом другой лавинный маячок (условно пострадавший). Обнаружив примерный район нахождения </w:t>
      </w:r>
      <w:r w:rsidR="002D4BD5">
        <w:rPr>
          <w:rFonts w:ascii="Times New Roman" w:hAnsi="Times New Roman" w:cs="Times New Roman"/>
          <w:sz w:val="24"/>
          <w:szCs w:val="24"/>
        </w:rPr>
        <w:t>«</w:t>
      </w:r>
      <w:r w:rsidR="002373B7">
        <w:rPr>
          <w:rFonts w:ascii="Times New Roman" w:hAnsi="Times New Roman" w:cs="Times New Roman"/>
          <w:sz w:val="24"/>
          <w:szCs w:val="24"/>
        </w:rPr>
        <w:t>пострадавшего</w:t>
      </w:r>
      <w:r w:rsidR="002D4BD5">
        <w:rPr>
          <w:rFonts w:ascii="Times New Roman" w:hAnsi="Times New Roman" w:cs="Times New Roman"/>
          <w:sz w:val="24"/>
          <w:szCs w:val="24"/>
        </w:rPr>
        <w:t>»</w:t>
      </w:r>
      <w:r w:rsidR="002373B7">
        <w:rPr>
          <w:rFonts w:ascii="Times New Roman" w:hAnsi="Times New Roman" w:cs="Times New Roman"/>
          <w:sz w:val="24"/>
          <w:szCs w:val="24"/>
        </w:rPr>
        <w:t>, команда бер</w:t>
      </w:r>
      <w:r w:rsidR="002D4BD5">
        <w:rPr>
          <w:rFonts w:ascii="Times New Roman" w:hAnsi="Times New Roman" w:cs="Times New Roman"/>
          <w:sz w:val="24"/>
          <w:szCs w:val="24"/>
        </w:rPr>
        <w:t>ет лавинные щупы и зондирует</w:t>
      </w:r>
      <w:r w:rsidR="002373B7">
        <w:rPr>
          <w:rFonts w:ascii="Times New Roman" w:hAnsi="Times New Roman" w:cs="Times New Roman"/>
          <w:sz w:val="24"/>
          <w:szCs w:val="24"/>
        </w:rPr>
        <w:t xml:space="preserve"> </w:t>
      </w:r>
      <w:r w:rsidR="002D4BD5">
        <w:rPr>
          <w:rFonts w:ascii="Times New Roman" w:hAnsi="Times New Roman" w:cs="Times New Roman"/>
          <w:sz w:val="24"/>
          <w:szCs w:val="24"/>
        </w:rPr>
        <w:t>этот район до нахождения «пострадавшего». Затем с помощью лавинной лопаты откапывают его.</w:t>
      </w:r>
      <w:r w:rsidR="00616851">
        <w:rPr>
          <w:rFonts w:ascii="Times New Roman" w:hAnsi="Times New Roman" w:cs="Times New Roman"/>
          <w:sz w:val="24"/>
          <w:szCs w:val="24"/>
        </w:rPr>
        <w:t xml:space="preserve"> Откопав «пострадавшего», команде необходимо положить его в спальном мешке на коврик и напоить горячим чаем. </w:t>
      </w:r>
    </w:p>
    <w:p w14:paraId="4DDBA152" w14:textId="19590959" w:rsidR="00ED0E83" w:rsidRPr="003103CC" w:rsidRDefault="00ED0E83" w:rsidP="00ED0E83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7106"/>
        <w:gridCol w:w="1609"/>
      </w:tblGrid>
      <w:tr w:rsidR="00ED0E83" w:rsidRPr="003103CC" w14:paraId="45C49351" w14:textId="77777777" w:rsidTr="00ED0E8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A545" w14:textId="77777777" w:rsidR="00ED0E83" w:rsidRPr="003103CC" w:rsidRDefault="00ED0E83" w:rsidP="00ED0E83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  <w:r w:rsidRPr="003103CC"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  <w:t>№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4A25" w14:textId="77777777" w:rsidR="00ED0E83" w:rsidRPr="003103CC" w:rsidRDefault="00ED0E83" w:rsidP="00ED0E83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  <w:r w:rsidRPr="003103CC"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  <w:t>Штрафы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2D81" w14:textId="77777777" w:rsidR="00ED0E83" w:rsidRPr="003103CC" w:rsidRDefault="00ED0E83" w:rsidP="00ED0E83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  <w:r w:rsidRPr="003103CC"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  <w:t>Баллы</w:t>
            </w:r>
          </w:p>
        </w:tc>
      </w:tr>
      <w:tr w:rsidR="00ED0E83" w:rsidRPr="003103CC" w14:paraId="5C42EAD8" w14:textId="77777777" w:rsidTr="00ED0E8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6205" w14:textId="77777777" w:rsidR="00ED0E83" w:rsidRPr="003103CC" w:rsidRDefault="00ED0E83" w:rsidP="00ED0E83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3CC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1A41" w14:textId="00FE69BB" w:rsidR="00ED0E83" w:rsidRPr="003103CC" w:rsidRDefault="002D4BD5" w:rsidP="00ED0E83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Поиск пострадавшего идет с нарушениями </w:t>
            </w:r>
            <w:r w:rsidR="00ED0E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(за каждый случай)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118C" w14:textId="77777777" w:rsidR="00ED0E83" w:rsidRPr="003103CC" w:rsidRDefault="00ED0E83" w:rsidP="00ED0E83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B72D81" w:rsidRPr="003103CC" w14:paraId="4AEF7F83" w14:textId="77777777" w:rsidTr="00ED0E8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ABC9" w14:textId="23E6B0B0" w:rsidR="00B72D81" w:rsidRDefault="00B72D81" w:rsidP="00ED0E83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3103C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1E00" w14:textId="641520C9" w:rsidR="00B72D81" w:rsidRDefault="00B72D81" w:rsidP="00ED0E83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Поиск происходит  без наблюдателя (за каждый случай)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DA10" w14:textId="1997987D" w:rsidR="00B72D81" w:rsidRDefault="00B72D81" w:rsidP="00ED0E83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B72D81" w:rsidRPr="003103CC" w14:paraId="5AF71F4A" w14:textId="77777777" w:rsidTr="00B72D8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4926" w14:textId="026586E3" w:rsidR="00B72D81" w:rsidRPr="003103CC" w:rsidRDefault="00B72D81" w:rsidP="00ED0E83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E0C4" w14:textId="4A189B7C" w:rsidR="00B72D81" w:rsidRPr="003103CC" w:rsidRDefault="00B72D81" w:rsidP="00ED0E83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Пострадавшему не оказана первая помощь</w:t>
            </w:r>
            <w:r w:rsidR="00CA7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(чай, коврик, спальник)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8E40" w14:textId="2AB80BF4" w:rsidR="00B72D81" w:rsidRPr="003103CC" w:rsidRDefault="00B72D81" w:rsidP="00ED0E83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B72D81" w:rsidRPr="003103CC" w14:paraId="031DA0B6" w14:textId="77777777" w:rsidTr="00ED0E8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EB14" w14:textId="0A79EC29" w:rsidR="00B72D81" w:rsidRPr="003103CC" w:rsidRDefault="00B72D81" w:rsidP="00ED0E83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53AE" w14:textId="44DC0F89" w:rsidR="00B72D81" w:rsidRDefault="00B72D81" w:rsidP="002D4BD5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Невыполнение условий этапа (команда не нашла и не откопала пострадавшего)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05F7" w14:textId="77777777" w:rsidR="00B72D81" w:rsidRDefault="00B72D81" w:rsidP="00ED0E83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</w:tbl>
    <w:p w14:paraId="0FF4FE61" w14:textId="77777777" w:rsidR="00774744" w:rsidRDefault="00774744" w:rsidP="00CF25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A137E2" w14:textId="75FA16CE" w:rsidR="00CF255D" w:rsidRPr="00D006EC" w:rsidRDefault="00CF255D" w:rsidP="00CF25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6EC">
        <w:rPr>
          <w:rFonts w:ascii="Times New Roman" w:hAnsi="Times New Roman" w:cs="Times New Roman"/>
          <w:b/>
          <w:sz w:val="28"/>
          <w:szCs w:val="28"/>
        </w:rPr>
        <w:t>Этап №</w:t>
      </w:r>
      <w:r w:rsidR="00D006EC" w:rsidRPr="00D006EC">
        <w:rPr>
          <w:rFonts w:ascii="Times New Roman" w:hAnsi="Times New Roman" w:cs="Times New Roman"/>
          <w:b/>
          <w:sz w:val="28"/>
          <w:szCs w:val="28"/>
        </w:rPr>
        <w:t>5</w:t>
      </w:r>
      <w:r w:rsidRPr="00D006EC">
        <w:rPr>
          <w:rFonts w:ascii="Times New Roman" w:hAnsi="Times New Roman" w:cs="Times New Roman"/>
          <w:b/>
          <w:sz w:val="28"/>
          <w:szCs w:val="28"/>
        </w:rPr>
        <w:t xml:space="preserve">. «Транспортировка пострадавшего». </w:t>
      </w:r>
      <w:r w:rsidR="00337797">
        <w:rPr>
          <w:rFonts w:ascii="Times New Roman" w:hAnsi="Times New Roman" w:cs="Times New Roman"/>
          <w:b/>
          <w:sz w:val="28"/>
          <w:szCs w:val="28"/>
        </w:rPr>
        <w:t>МО-100 баллов.</w:t>
      </w:r>
    </w:p>
    <w:p w14:paraId="4FE9C91E" w14:textId="2DC835C4" w:rsidR="00CF255D" w:rsidRPr="00C96ADA" w:rsidRDefault="00CF255D" w:rsidP="004652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Легенда:</w:t>
      </w:r>
      <w:r>
        <w:rPr>
          <w:rFonts w:ascii="Times New Roman" w:hAnsi="Times New Roman" w:cs="Times New Roman"/>
          <w:sz w:val="24"/>
          <w:szCs w:val="24"/>
        </w:rPr>
        <w:t xml:space="preserve"> После извлечения пострадавшего из лавины и оказания ему помощи, команде спасателей необходимо транспортировать его по сложному снежно-ледовому рельефу до места приземления вертолета. </w:t>
      </w:r>
    </w:p>
    <w:p w14:paraId="56D57304" w14:textId="0D974F39" w:rsidR="00CF255D" w:rsidRDefault="00CF255D" w:rsidP="004652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Снаряжение: </w:t>
      </w:r>
      <w:r>
        <w:rPr>
          <w:rFonts w:ascii="Times New Roman" w:hAnsi="Times New Roman" w:cs="Times New Roman"/>
          <w:sz w:val="24"/>
          <w:szCs w:val="24"/>
        </w:rPr>
        <w:t xml:space="preserve">Командный термос с чаем, командный спальный мешок и коврик, командные носилки или волокуши для транспортировки пострадавшего.  </w:t>
      </w:r>
    </w:p>
    <w:p w14:paraId="6D82EC55" w14:textId="77777777" w:rsidR="004652AF" w:rsidRPr="006E1BB2" w:rsidRDefault="004652AF" w:rsidP="004652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5AA489A" w14:textId="7AE9CA1E" w:rsidR="00CF255D" w:rsidRPr="00337797" w:rsidRDefault="00CF255D" w:rsidP="00CF25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ADA">
        <w:rPr>
          <w:rFonts w:ascii="Times New Roman" w:hAnsi="Times New Roman" w:cs="Times New Roman"/>
          <w:sz w:val="24"/>
          <w:szCs w:val="24"/>
          <w:u w:val="single"/>
        </w:rPr>
        <w:t>Действи</w:t>
      </w:r>
      <w:r w:rsidR="004652AF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C96ADA">
        <w:rPr>
          <w:rFonts w:ascii="Times New Roman" w:hAnsi="Times New Roman" w:cs="Times New Roman"/>
          <w:sz w:val="24"/>
          <w:szCs w:val="24"/>
          <w:u w:val="single"/>
        </w:rPr>
        <w:t xml:space="preserve"> команды:</w:t>
      </w:r>
      <w:r>
        <w:rPr>
          <w:rFonts w:ascii="Times New Roman" w:hAnsi="Times New Roman" w:cs="Times New Roman"/>
          <w:sz w:val="24"/>
          <w:szCs w:val="24"/>
        </w:rPr>
        <w:t xml:space="preserve"> Команда укладывает пострадавшего в спальном мешке и на коврике в командные носилки или волокуши. Команде необходимо транспортировать пострадавшего по заданному маршруту </w:t>
      </w:r>
      <w:r w:rsidR="00757FD6">
        <w:rPr>
          <w:rFonts w:ascii="Times New Roman" w:hAnsi="Times New Roman" w:cs="Times New Roman"/>
          <w:sz w:val="24"/>
          <w:szCs w:val="24"/>
        </w:rPr>
        <w:t>до этапа «Аварийный знак».</w:t>
      </w:r>
      <w:r w:rsidR="00C53156">
        <w:rPr>
          <w:rFonts w:ascii="Times New Roman" w:hAnsi="Times New Roman" w:cs="Times New Roman"/>
          <w:sz w:val="24"/>
          <w:szCs w:val="24"/>
        </w:rPr>
        <w:t xml:space="preserve"> </w:t>
      </w:r>
      <w:r w:rsidR="00C53156" w:rsidRPr="00337797">
        <w:rPr>
          <w:rFonts w:ascii="Times New Roman" w:hAnsi="Times New Roman" w:cs="Times New Roman"/>
          <w:b/>
          <w:sz w:val="24"/>
          <w:szCs w:val="24"/>
        </w:rPr>
        <w:t>Выбор пострадавшего-по жребию.</w:t>
      </w:r>
    </w:p>
    <w:p w14:paraId="05CBCDCC" w14:textId="29EEB399" w:rsidR="00CF255D" w:rsidRPr="003103CC" w:rsidRDefault="00CF255D" w:rsidP="00CF255D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7106"/>
        <w:gridCol w:w="1609"/>
      </w:tblGrid>
      <w:tr w:rsidR="00CF255D" w:rsidRPr="003103CC" w14:paraId="1BB28AB0" w14:textId="77777777" w:rsidTr="00CF255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CDE7" w14:textId="77777777" w:rsidR="00CF255D" w:rsidRPr="003103CC" w:rsidRDefault="00CF255D" w:rsidP="00CF255D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  <w:r w:rsidRPr="003103CC"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  <w:t>№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10B9" w14:textId="77777777" w:rsidR="00CF255D" w:rsidRPr="003103CC" w:rsidRDefault="00CF255D" w:rsidP="00CF255D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  <w:r w:rsidRPr="003103CC"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  <w:t>Штрафы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690A" w14:textId="77777777" w:rsidR="00CF255D" w:rsidRPr="003103CC" w:rsidRDefault="00CF255D" w:rsidP="00CF255D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  <w:r w:rsidRPr="003103CC"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  <w:t>Баллы</w:t>
            </w:r>
          </w:p>
        </w:tc>
      </w:tr>
      <w:tr w:rsidR="00CF255D" w:rsidRPr="003103CC" w14:paraId="29F95FA2" w14:textId="77777777" w:rsidTr="00CF255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448D" w14:textId="77777777" w:rsidR="00CF255D" w:rsidRPr="003103CC" w:rsidRDefault="00CF255D" w:rsidP="00CF255D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3CC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9B0E" w14:textId="12A8AB7F" w:rsidR="00CF255D" w:rsidRPr="003103CC" w:rsidRDefault="00757FD6" w:rsidP="00CF255D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Транспортировка</w:t>
            </w:r>
            <w:r w:rsidR="00CF25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пострадавшего идет с нарушениями  (за каждый случай)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4D03" w14:textId="77777777" w:rsidR="00CF255D" w:rsidRPr="003103CC" w:rsidRDefault="00CF255D" w:rsidP="00CF255D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CF255D" w:rsidRPr="003103CC" w14:paraId="1639B792" w14:textId="77777777" w:rsidTr="00CF255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80C6" w14:textId="77777777" w:rsidR="00CF255D" w:rsidRDefault="00CF255D" w:rsidP="00CF255D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3103C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0B3D" w14:textId="6BD89930" w:rsidR="00CF255D" w:rsidRDefault="00757FD6" w:rsidP="00CF255D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Небрежное обращение с пострадавшим</w:t>
            </w:r>
            <w:r w:rsidR="00CF25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(за каждый случай)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FECD" w14:textId="77777777" w:rsidR="00CF255D" w:rsidRDefault="00CF255D" w:rsidP="00CF255D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CF255D" w:rsidRPr="003103CC" w14:paraId="727172F9" w14:textId="77777777" w:rsidTr="00CF255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0F4" w14:textId="25C74900" w:rsidR="00CF255D" w:rsidRPr="003103CC" w:rsidRDefault="00757FD6" w:rsidP="00CF255D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CF255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24A2" w14:textId="2DE8D1C6" w:rsidR="00CF255D" w:rsidRDefault="00CF255D" w:rsidP="00757FD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Невыполнение условий этапа (команда не </w:t>
            </w:r>
            <w:r w:rsidR="00757FD6">
              <w:rPr>
                <w:rFonts w:ascii="Times New Roman" w:hAnsi="Times New Roman" w:cs="Times New Roman"/>
                <w:iCs/>
                <w:sz w:val="24"/>
                <w:szCs w:val="24"/>
              </w:rPr>
              <w:t>донесла пострадавшего до конца этапа)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4C71" w14:textId="27140406" w:rsidR="00CF255D" w:rsidRDefault="00337797" w:rsidP="00CF255D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</w:tbl>
    <w:p w14:paraId="0554B831" w14:textId="77777777" w:rsidR="00CF255D" w:rsidRPr="00720E0A" w:rsidRDefault="00CF255D" w:rsidP="00CF25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F60F5F" w14:textId="724A47F6" w:rsidR="00757FD6" w:rsidRPr="00D006EC" w:rsidRDefault="00757FD6" w:rsidP="00757F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6EC">
        <w:rPr>
          <w:rFonts w:ascii="Times New Roman" w:hAnsi="Times New Roman" w:cs="Times New Roman"/>
          <w:b/>
          <w:sz w:val="28"/>
          <w:szCs w:val="28"/>
        </w:rPr>
        <w:t>Этап №</w:t>
      </w:r>
      <w:r w:rsidR="00D006EC" w:rsidRPr="00D006EC">
        <w:rPr>
          <w:rFonts w:ascii="Times New Roman" w:hAnsi="Times New Roman" w:cs="Times New Roman"/>
          <w:b/>
          <w:sz w:val="28"/>
          <w:szCs w:val="28"/>
        </w:rPr>
        <w:t>6</w:t>
      </w:r>
      <w:r w:rsidRPr="00D006EC">
        <w:rPr>
          <w:rFonts w:ascii="Times New Roman" w:hAnsi="Times New Roman" w:cs="Times New Roman"/>
          <w:b/>
          <w:sz w:val="28"/>
          <w:szCs w:val="28"/>
        </w:rPr>
        <w:t>. « Переправа» (Этап-сюрприз).</w:t>
      </w:r>
      <w:r w:rsidR="00F808F7" w:rsidRPr="00D006EC">
        <w:rPr>
          <w:rFonts w:ascii="Times New Roman" w:hAnsi="Times New Roman" w:cs="Times New Roman"/>
          <w:b/>
          <w:sz w:val="28"/>
          <w:szCs w:val="28"/>
        </w:rPr>
        <w:t xml:space="preserve"> КВ 10 минут.</w:t>
      </w:r>
      <w:r w:rsidR="00337797">
        <w:rPr>
          <w:rFonts w:ascii="Times New Roman" w:hAnsi="Times New Roman" w:cs="Times New Roman"/>
          <w:b/>
          <w:sz w:val="28"/>
          <w:szCs w:val="28"/>
        </w:rPr>
        <w:t xml:space="preserve"> МО -100 баллов.</w:t>
      </w:r>
    </w:p>
    <w:p w14:paraId="7FB879B0" w14:textId="3049FC2C" w:rsidR="00757FD6" w:rsidRPr="00C96ADA" w:rsidRDefault="00757FD6" w:rsidP="004652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Легенда:</w:t>
      </w:r>
      <w:r>
        <w:rPr>
          <w:rFonts w:ascii="Times New Roman" w:hAnsi="Times New Roman" w:cs="Times New Roman"/>
          <w:sz w:val="24"/>
          <w:szCs w:val="24"/>
        </w:rPr>
        <w:t xml:space="preserve"> Во время транспортировки пострадавшего, на пути сп</w:t>
      </w:r>
      <w:r w:rsidR="00337797">
        <w:rPr>
          <w:rFonts w:ascii="Times New Roman" w:hAnsi="Times New Roman" w:cs="Times New Roman"/>
          <w:sz w:val="24"/>
          <w:szCs w:val="24"/>
        </w:rPr>
        <w:t xml:space="preserve">асателей встречается </w:t>
      </w:r>
      <w:r>
        <w:rPr>
          <w:rFonts w:ascii="Times New Roman" w:hAnsi="Times New Roman" w:cs="Times New Roman"/>
          <w:sz w:val="24"/>
          <w:szCs w:val="24"/>
        </w:rPr>
        <w:t xml:space="preserve"> мост через ущелье. Команде спасателей необходимо перебраться самим и переправить пострадавшего на другую сторону ущелья.</w:t>
      </w:r>
    </w:p>
    <w:p w14:paraId="63214E65" w14:textId="39B45FA8" w:rsidR="00757FD6" w:rsidRPr="006E1BB2" w:rsidRDefault="00757FD6" w:rsidP="003377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Снаряжение: </w:t>
      </w:r>
      <w:r w:rsidR="00337797">
        <w:rPr>
          <w:rFonts w:ascii="Times New Roman" w:hAnsi="Times New Roman" w:cs="Times New Roman"/>
          <w:sz w:val="24"/>
          <w:szCs w:val="24"/>
        </w:rPr>
        <w:t xml:space="preserve">Судейский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7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мост</w:t>
      </w:r>
      <w:r w:rsidR="0033779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C96378" w14:textId="77AF55A7" w:rsidR="00757FD6" w:rsidRPr="002373B7" w:rsidRDefault="00757FD6" w:rsidP="00757FD6">
      <w:pPr>
        <w:jc w:val="both"/>
        <w:rPr>
          <w:rFonts w:ascii="Times New Roman" w:hAnsi="Times New Roman" w:cs="Times New Roman"/>
          <w:sz w:val="24"/>
          <w:szCs w:val="24"/>
        </w:rPr>
      </w:pPr>
      <w:r w:rsidRPr="00C96ADA">
        <w:rPr>
          <w:rFonts w:ascii="Times New Roman" w:hAnsi="Times New Roman" w:cs="Times New Roman"/>
          <w:sz w:val="24"/>
          <w:szCs w:val="24"/>
          <w:u w:val="single"/>
        </w:rPr>
        <w:t>Действи</w:t>
      </w:r>
      <w:r w:rsidR="004652AF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C96ADA">
        <w:rPr>
          <w:rFonts w:ascii="Times New Roman" w:hAnsi="Times New Roman" w:cs="Times New Roman"/>
          <w:sz w:val="24"/>
          <w:szCs w:val="24"/>
          <w:u w:val="single"/>
        </w:rPr>
        <w:t xml:space="preserve"> команды:</w:t>
      </w:r>
      <w:r w:rsidR="00193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Команде </w:t>
      </w:r>
      <w:r w:rsidR="00193964">
        <w:rPr>
          <w:rFonts w:ascii="Times New Roman" w:hAnsi="Times New Roman" w:cs="Times New Roman"/>
          <w:sz w:val="24"/>
          <w:szCs w:val="24"/>
        </w:rPr>
        <w:t xml:space="preserve">необходимо перебраться на другую сторону «ущелья» и </w:t>
      </w:r>
      <w:r>
        <w:rPr>
          <w:rFonts w:ascii="Times New Roman" w:hAnsi="Times New Roman" w:cs="Times New Roman"/>
          <w:sz w:val="24"/>
          <w:szCs w:val="24"/>
        </w:rPr>
        <w:t xml:space="preserve">транспортировать пострадавшего </w:t>
      </w:r>
      <w:r w:rsidR="00193964">
        <w:rPr>
          <w:rFonts w:ascii="Times New Roman" w:hAnsi="Times New Roman" w:cs="Times New Roman"/>
          <w:sz w:val="24"/>
          <w:szCs w:val="24"/>
        </w:rPr>
        <w:t xml:space="preserve">по «мосту» и затем далее </w:t>
      </w:r>
      <w:r>
        <w:rPr>
          <w:rFonts w:ascii="Times New Roman" w:hAnsi="Times New Roman" w:cs="Times New Roman"/>
          <w:sz w:val="24"/>
          <w:szCs w:val="24"/>
        </w:rPr>
        <w:t>по заданному маршруту до этапа «Аварийный знак».</w:t>
      </w:r>
    </w:p>
    <w:p w14:paraId="3BF99FDA" w14:textId="0BA378AC" w:rsidR="00757FD6" w:rsidRPr="003103CC" w:rsidRDefault="00757FD6" w:rsidP="00757FD6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7106"/>
        <w:gridCol w:w="1609"/>
      </w:tblGrid>
      <w:tr w:rsidR="00757FD6" w:rsidRPr="003103CC" w14:paraId="5E160D82" w14:textId="77777777" w:rsidTr="00757FD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3CF1" w14:textId="77777777" w:rsidR="00757FD6" w:rsidRPr="003103CC" w:rsidRDefault="00757FD6" w:rsidP="00757FD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  <w:r w:rsidRPr="003103CC"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  <w:t>№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E615" w14:textId="77777777" w:rsidR="00757FD6" w:rsidRPr="003103CC" w:rsidRDefault="00757FD6" w:rsidP="00757FD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  <w:r w:rsidRPr="003103CC"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  <w:t>Штрафы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8946" w14:textId="77777777" w:rsidR="00757FD6" w:rsidRPr="003103CC" w:rsidRDefault="00757FD6" w:rsidP="00757FD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  <w:r w:rsidRPr="003103CC"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  <w:t>Баллы</w:t>
            </w:r>
          </w:p>
        </w:tc>
      </w:tr>
      <w:tr w:rsidR="00757FD6" w:rsidRPr="003103CC" w14:paraId="5F1B6A56" w14:textId="77777777" w:rsidTr="00757FD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0E38" w14:textId="77777777" w:rsidR="00757FD6" w:rsidRPr="003103CC" w:rsidRDefault="00757FD6" w:rsidP="00757FD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3CC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3397" w14:textId="1C75E7CC" w:rsidR="00757FD6" w:rsidRPr="003103CC" w:rsidRDefault="00193964" w:rsidP="00757FD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Касание рельефа</w:t>
            </w:r>
            <w:r w:rsidR="003377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(земли)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любым участком тела</w:t>
            </w:r>
            <w:r w:rsidR="00757F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(за каждый случай)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F900" w14:textId="4F4C70DE" w:rsidR="00757FD6" w:rsidRPr="003103CC" w:rsidRDefault="00193964" w:rsidP="00757FD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757FD6" w:rsidRPr="003103CC" w14:paraId="37E58E0E" w14:textId="77777777" w:rsidTr="00757FD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5077" w14:textId="77777777" w:rsidR="00757FD6" w:rsidRDefault="00757FD6" w:rsidP="00757FD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3103C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BC4C" w14:textId="77777777" w:rsidR="00757FD6" w:rsidRDefault="00757FD6" w:rsidP="00757FD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Небрежное обращение с пострадавшим (за каждый случай)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8BFF" w14:textId="77777777" w:rsidR="00757FD6" w:rsidRDefault="00757FD6" w:rsidP="00757FD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757FD6" w:rsidRPr="003103CC" w14:paraId="3DCE4B1B" w14:textId="77777777" w:rsidTr="00757FD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6F72" w14:textId="77777777" w:rsidR="00757FD6" w:rsidRPr="003103CC" w:rsidRDefault="00757FD6" w:rsidP="00757FD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69BD" w14:textId="74EA7ECA" w:rsidR="00757FD6" w:rsidRDefault="00757FD6" w:rsidP="00193964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Невыполнение условий этапа (команда не </w:t>
            </w:r>
            <w:r w:rsidR="00193964">
              <w:rPr>
                <w:rFonts w:ascii="Times New Roman" w:hAnsi="Times New Roman" w:cs="Times New Roman"/>
                <w:iCs/>
                <w:sz w:val="24"/>
                <w:szCs w:val="24"/>
              </w:rPr>
              <w:t>переправилась и не перенесла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пострадавшего до конца этапа)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6549" w14:textId="6BAE7EAF" w:rsidR="00757FD6" w:rsidRDefault="00337797" w:rsidP="00757FD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757FD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14:paraId="2E241D62" w14:textId="77777777" w:rsidR="00757FD6" w:rsidRPr="00720E0A" w:rsidRDefault="00757FD6" w:rsidP="00757F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A774E6" w14:textId="203EDD89" w:rsidR="00C53156" w:rsidRPr="00D006EC" w:rsidRDefault="00C53156" w:rsidP="00C531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6EC">
        <w:rPr>
          <w:rFonts w:ascii="Times New Roman" w:hAnsi="Times New Roman" w:cs="Times New Roman"/>
          <w:b/>
          <w:sz w:val="28"/>
          <w:szCs w:val="28"/>
        </w:rPr>
        <w:t>Этап №</w:t>
      </w:r>
      <w:r w:rsidR="00D006EC" w:rsidRPr="00D006EC">
        <w:rPr>
          <w:rFonts w:ascii="Times New Roman" w:hAnsi="Times New Roman" w:cs="Times New Roman"/>
          <w:b/>
          <w:sz w:val="28"/>
          <w:szCs w:val="28"/>
        </w:rPr>
        <w:t>7</w:t>
      </w:r>
      <w:r w:rsidRPr="00D006EC">
        <w:rPr>
          <w:rFonts w:ascii="Times New Roman" w:hAnsi="Times New Roman" w:cs="Times New Roman"/>
          <w:b/>
          <w:sz w:val="28"/>
          <w:szCs w:val="28"/>
        </w:rPr>
        <w:t>. «Аварийный знак».</w:t>
      </w:r>
      <w:r w:rsidR="00F808F7" w:rsidRPr="00D006EC">
        <w:rPr>
          <w:rFonts w:ascii="Times New Roman" w:hAnsi="Times New Roman" w:cs="Times New Roman"/>
          <w:b/>
          <w:sz w:val="28"/>
          <w:szCs w:val="28"/>
        </w:rPr>
        <w:t xml:space="preserve"> КВ 5 минут.</w:t>
      </w:r>
      <w:r w:rsidR="00337797">
        <w:rPr>
          <w:rFonts w:ascii="Times New Roman" w:hAnsi="Times New Roman" w:cs="Times New Roman"/>
          <w:b/>
          <w:sz w:val="28"/>
          <w:szCs w:val="28"/>
        </w:rPr>
        <w:t xml:space="preserve"> МО-50 баллов.</w:t>
      </w:r>
    </w:p>
    <w:p w14:paraId="423C7BB0" w14:textId="68E4ABFE" w:rsidR="00C53156" w:rsidRPr="00C96ADA" w:rsidRDefault="00C53156" w:rsidP="004652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Легенда:</w:t>
      </w:r>
      <w:r>
        <w:rPr>
          <w:rFonts w:ascii="Times New Roman" w:hAnsi="Times New Roman" w:cs="Times New Roman"/>
          <w:sz w:val="24"/>
          <w:szCs w:val="24"/>
        </w:rPr>
        <w:t xml:space="preserve"> Спасателям необходимо </w:t>
      </w:r>
      <w:r w:rsidR="00210598">
        <w:rPr>
          <w:rFonts w:ascii="Times New Roman" w:hAnsi="Times New Roman" w:cs="Times New Roman"/>
          <w:sz w:val="24"/>
          <w:szCs w:val="24"/>
        </w:rPr>
        <w:t>передать информацию</w:t>
      </w:r>
      <w:r w:rsidR="00774744">
        <w:rPr>
          <w:rFonts w:ascii="Times New Roman" w:hAnsi="Times New Roman" w:cs="Times New Roman"/>
          <w:sz w:val="24"/>
          <w:szCs w:val="24"/>
        </w:rPr>
        <w:t xml:space="preserve"> пролетающему мимо вертолету по</w:t>
      </w:r>
      <w:r w:rsidR="00210598">
        <w:rPr>
          <w:rFonts w:ascii="Times New Roman" w:hAnsi="Times New Roman" w:cs="Times New Roman"/>
          <w:sz w:val="24"/>
          <w:szCs w:val="24"/>
        </w:rPr>
        <w:t xml:space="preserve">средством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10598">
        <w:rPr>
          <w:rFonts w:ascii="Times New Roman" w:hAnsi="Times New Roman" w:cs="Times New Roman"/>
          <w:sz w:val="24"/>
          <w:szCs w:val="24"/>
        </w:rPr>
        <w:t>ыкладывания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598">
        <w:rPr>
          <w:rFonts w:ascii="Times New Roman" w:hAnsi="Times New Roman" w:cs="Times New Roman"/>
          <w:sz w:val="24"/>
          <w:szCs w:val="24"/>
        </w:rPr>
        <w:t>в заданном квадрате аварийного знака</w:t>
      </w:r>
      <w:proofErr w:type="gramStart"/>
      <w:r w:rsidR="0021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561EA80" w14:textId="5F78830D" w:rsidR="00C53156" w:rsidRDefault="00C53156" w:rsidP="004652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Снаряжение: </w:t>
      </w:r>
      <w:r w:rsidR="00210598">
        <w:rPr>
          <w:rFonts w:ascii="Times New Roman" w:hAnsi="Times New Roman" w:cs="Times New Roman"/>
          <w:sz w:val="24"/>
          <w:szCs w:val="24"/>
        </w:rPr>
        <w:t>Судейский квадрат размером 3х3 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10598">
        <w:rPr>
          <w:rFonts w:ascii="Times New Roman" w:hAnsi="Times New Roman" w:cs="Times New Roman"/>
          <w:sz w:val="24"/>
          <w:szCs w:val="24"/>
        </w:rPr>
        <w:t>Любое командное снаряжение.</w:t>
      </w:r>
    </w:p>
    <w:p w14:paraId="705BBF9A" w14:textId="26C5A238" w:rsidR="00C53156" w:rsidRPr="003103CC" w:rsidRDefault="00C53156" w:rsidP="00337797">
      <w:pPr>
        <w:jc w:val="both"/>
        <w:rPr>
          <w:rFonts w:ascii="Times New Roman" w:hAnsi="Times New Roman" w:cs="Times New Roman"/>
          <w:sz w:val="24"/>
          <w:szCs w:val="24"/>
        </w:rPr>
      </w:pPr>
      <w:r w:rsidRPr="00C96ADA">
        <w:rPr>
          <w:rFonts w:ascii="Times New Roman" w:hAnsi="Times New Roman" w:cs="Times New Roman"/>
          <w:sz w:val="24"/>
          <w:szCs w:val="24"/>
          <w:u w:val="single"/>
        </w:rPr>
        <w:t>Действи</w:t>
      </w:r>
      <w:r w:rsidR="004652AF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C96ADA">
        <w:rPr>
          <w:rFonts w:ascii="Times New Roman" w:hAnsi="Times New Roman" w:cs="Times New Roman"/>
          <w:sz w:val="24"/>
          <w:szCs w:val="24"/>
          <w:u w:val="single"/>
        </w:rPr>
        <w:t xml:space="preserve"> команды:</w:t>
      </w:r>
      <w:r>
        <w:rPr>
          <w:rFonts w:ascii="Times New Roman" w:hAnsi="Times New Roman" w:cs="Times New Roman"/>
          <w:sz w:val="24"/>
          <w:szCs w:val="24"/>
        </w:rPr>
        <w:t xml:space="preserve"> Команда </w:t>
      </w:r>
      <w:r w:rsidR="00210598">
        <w:rPr>
          <w:rFonts w:ascii="Times New Roman" w:hAnsi="Times New Roman" w:cs="Times New Roman"/>
          <w:sz w:val="24"/>
          <w:szCs w:val="24"/>
        </w:rPr>
        <w:t>выкладывает вытянутый по жребию аварийный знак в заданном квадрате.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7106"/>
        <w:gridCol w:w="1609"/>
      </w:tblGrid>
      <w:tr w:rsidR="00C53156" w:rsidRPr="003103CC" w14:paraId="600B211F" w14:textId="77777777" w:rsidTr="00C5315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7427" w14:textId="77777777" w:rsidR="00C53156" w:rsidRPr="003103CC" w:rsidRDefault="00C53156" w:rsidP="00C5315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  <w:r w:rsidRPr="003103CC"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  <w:t>№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C3B9" w14:textId="77777777" w:rsidR="00C53156" w:rsidRPr="003103CC" w:rsidRDefault="00C53156" w:rsidP="00C5315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  <w:r w:rsidRPr="003103CC"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  <w:t>Штрафы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7BF5" w14:textId="77777777" w:rsidR="00C53156" w:rsidRPr="003103CC" w:rsidRDefault="00C53156" w:rsidP="00C5315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  <w:r w:rsidRPr="003103CC"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  <w:t>Баллы</w:t>
            </w:r>
          </w:p>
        </w:tc>
      </w:tr>
      <w:tr w:rsidR="00C53156" w:rsidRPr="003103CC" w14:paraId="199A68C2" w14:textId="77777777" w:rsidTr="00C5315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882B" w14:textId="77777777" w:rsidR="00C53156" w:rsidRPr="003103CC" w:rsidRDefault="00C53156" w:rsidP="00C5315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3CC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8E4C" w14:textId="43157A7A" w:rsidR="00C53156" w:rsidRPr="003103CC" w:rsidRDefault="00210598" w:rsidP="00C5315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 задействован не весь</w:t>
            </w:r>
            <w:r w:rsidR="00C531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C7AE" w14:textId="1F7190AF" w:rsidR="00C53156" w:rsidRPr="003103CC" w:rsidRDefault="00210598" w:rsidP="00C5315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C53156" w:rsidRPr="003103CC" w14:paraId="2B98725D" w14:textId="77777777" w:rsidTr="00C5315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8868" w14:textId="77777777" w:rsidR="00C53156" w:rsidRDefault="00C53156" w:rsidP="00C5315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3103C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E4E2" w14:textId="1297AA9A" w:rsidR="00C53156" w:rsidRDefault="00210598" w:rsidP="00C5315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Знак «не читается»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898A" w14:textId="77777777" w:rsidR="00C53156" w:rsidRDefault="00C53156" w:rsidP="00C5315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C53156" w:rsidRPr="003103CC" w14:paraId="645FC284" w14:textId="77777777" w:rsidTr="00C5315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1DC0" w14:textId="77777777" w:rsidR="00C53156" w:rsidRPr="003103CC" w:rsidRDefault="00C53156" w:rsidP="00C5315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F88F" w14:textId="06ED02D5" w:rsidR="00C53156" w:rsidRDefault="00C53156" w:rsidP="00210598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Невыполнение условий этапа (команда не </w:t>
            </w:r>
            <w:r w:rsidR="00210598">
              <w:rPr>
                <w:rFonts w:ascii="Times New Roman" w:hAnsi="Times New Roman" w:cs="Times New Roman"/>
                <w:iCs/>
                <w:sz w:val="24"/>
                <w:szCs w:val="24"/>
              </w:rPr>
              <w:t>выложила знак</w:t>
            </w:r>
            <w:r w:rsidR="003377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или знак выложен неправильно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6D6E" w14:textId="77777777" w:rsidR="00C53156" w:rsidRDefault="00C53156" w:rsidP="00C5315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</w:tbl>
    <w:p w14:paraId="48B62C93" w14:textId="77777777" w:rsidR="00C53156" w:rsidRPr="00720E0A" w:rsidRDefault="00C53156" w:rsidP="00C531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3E45B" w14:textId="0F86278D" w:rsidR="00F808F7" w:rsidRPr="00D006EC" w:rsidRDefault="00F808F7" w:rsidP="00F808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6EC">
        <w:rPr>
          <w:rFonts w:ascii="Times New Roman" w:hAnsi="Times New Roman" w:cs="Times New Roman"/>
          <w:b/>
          <w:sz w:val="28"/>
          <w:szCs w:val="28"/>
        </w:rPr>
        <w:t>Этап №</w:t>
      </w:r>
      <w:r w:rsidR="00D006EC" w:rsidRPr="00D006EC">
        <w:rPr>
          <w:rFonts w:ascii="Times New Roman" w:hAnsi="Times New Roman" w:cs="Times New Roman"/>
          <w:b/>
          <w:sz w:val="28"/>
          <w:szCs w:val="28"/>
        </w:rPr>
        <w:t>8</w:t>
      </w:r>
      <w:r w:rsidRPr="00D006EC">
        <w:rPr>
          <w:rFonts w:ascii="Times New Roman" w:hAnsi="Times New Roman" w:cs="Times New Roman"/>
          <w:b/>
          <w:sz w:val="28"/>
          <w:szCs w:val="28"/>
        </w:rPr>
        <w:t>. «Тесты». КВ 5 минут.</w:t>
      </w:r>
      <w:r w:rsidR="00B77E63">
        <w:rPr>
          <w:rFonts w:ascii="Times New Roman" w:hAnsi="Times New Roman" w:cs="Times New Roman"/>
          <w:b/>
          <w:sz w:val="28"/>
          <w:szCs w:val="28"/>
        </w:rPr>
        <w:t xml:space="preserve"> МО – 50 баллов.</w:t>
      </w:r>
    </w:p>
    <w:p w14:paraId="2E6A7854" w14:textId="4AC723A8" w:rsidR="00E23070" w:rsidRPr="00E23070" w:rsidRDefault="00E23070" w:rsidP="004652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Легенда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одного из спасателей от долгого нахождения среди снегов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началась резь в глазах и сильно ухудшилось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зрение. </w:t>
      </w:r>
    </w:p>
    <w:p w14:paraId="25F2F6A9" w14:textId="4596F1CD" w:rsidR="00F808F7" w:rsidRDefault="00F808F7" w:rsidP="004652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Снаряжение: </w:t>
      </w:r>
      <w:r>
        <w:rPr>
          <w:rFonts w:ascii="Times New Roman" w:hAnsi="Times New Roman" w:cs="Times New Roman"/>
          <w:sz w:val="24"/>
          <w:szCs w:val="24"/>
        </w:rPr>
        <w:t>Судейские тесты. Командное снаряжение для изготовления «очков».</w:t>
      </w:r>
    </w:p>
    <w:p w14:paraId="63462F81" w14:textId="77777777" w:rsidR="004652AF" w:rsidRPr="006E1BB2" w:rsidRDefault="004652AF" w:rsidP="004652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257AFC7" w14:textId="28A80E50" w:rsidR="00F808F7" w:rsidRPr="003103CC" w:rsidRDefault="00F808F7" w:rsidP="00B77E63">
      <w:pPr>
        <w:jc w:val="both"/>
        <w:rPr>
          <w:rFonts w:ascii="Times New Roman" w:hAnsi="Times New Roman" w:cs="Times New Roman"/>
          <w:sz w:val="24"/>
          <w:szCs w:val="24"/>
        </w:rPr>
      </w:pPr>
      <w:r w:rsidRPr="00C96ADA">
        <w:rPr>
          <w:rFonts w:ascii="Times New Roman" w:hAnsi="Times New Roman" w:cs="Times New Roman"/>
          <w:sz w:val="24"/>
          <w:szCs w:val="24"/>
          <w:u w:val="single"/>
        </w:rPr>
        <w:t>Действи</w:t>
      </w:r>
      <w:r w:rsidR="004652AF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 w:rsidRPr="00C96ADA">
        <w:rPr>
          <w:rFonts w:ascii="Times New Roman" w:hAnsi="Times New Roman" w:cs="Times New Roman"/>
          <w:sz w:val="24"/>
          <w:szCs w:val="24"/>
          <w:u w:val="single"/>
        </w:rPr>
        <w:t>команды:</w:t>
      </w:r>
      <w:r>
        <w:rPr>
          <w:rFonts w:ascii="Times New Roman" w:hAnsi="Times New Roman" w:cs="Times New Roman"/>
          <w:sz w:val="24"/>
          <w:szCs w:val="24"/>
        </w:rPr>
        <w:t xml:space="preserve"> Команде</w:t>
      </w:r>
      <w:r w:rsidRPr="00720E0A">
        <w:rPr>
          <w:rFonts w:ascii="Times New Roman" w:hAnsi="Times New Roman" w:cs="Times New Roman"/>
          <w:sz w:val="24"/>
          <w:szCs w:val="24"/>
        </w:rPr>
        <w:t xml:space="preserve"> необходимо ответить на вопросы, связанные </w:t>
      </w:r>
      <w:r>
        <w:rPr>
          <w:rFonts w:ascii="Times New Roman" w:hAnsi="Times New Roman" w:cs="Times New Roman"/>
          <w:sz w:val="24"/>
          <w:szCs w:val="24"/>
        </w:rPr>
        <w:t xml:space="preserve">с действиями группы в горной местности в условиях ЧС в зимний период и решить несколько ситуационных задач. Помимо этого, </w:t>
      </w:r>
      <w:r w:rsidR="00E23070">
        <w:rPr>
          <w:rFonts w:ascii="Times New Roman" w:hAnsi="Times New Roman" w:cs="Times New Roman"/>
          <w:sz w:val="24"/>
          <w:szCs w:val="24"/>
        </w:rPr>
        <w:t>необходимо изготовить «солнцезащитные очки» из командного оборудования для «пострадавшего спасателя».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7106"/>
        <w:gridCol w:w="1609"/>
      </w:tblGrid>
      <w:tr w:rsidR="00F808F7" w:rsidRPr="003103CC" w14:paraId="1FE04001" w14:textId="77777777" w:rsidTr="00F808F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4847" w14:textId="77777777" w:rsidR="00F808F7" w:rsidRPr="003103CC" w:rsidRDefault="00F808F7" w:rsidP="00F808F7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  <w:r w:rsidRPr="003103CC"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  <w:t>№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7D3F" w14:textId="77777777" w:rsidR="00F808F7" w:rsidRPr="003103CC" w:rsidRDefault="00F808F7" w:rsidP="00F808F7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  <w:r w:rsidRPr="003103CC"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  <w:t>Штрафы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AF3B" w14:textId="77777777" w:rsidR="00F808F7" w:rsidRPr="003103CC" w:rsidRDefault="00F808F7" w:rsidP="00F808F7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  <w:r w:rsidRPr="003103CC"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  <w:t>Баллы</w:t>
            </w:r>
          </w:p>
        </w:tc>
      </w:tr>
      <w:tr w:rsidR="00F808F7" w:rsidRPr="003103CC" w14:paraId="23D441D1" w14:textId="77777777" w:rsidTr="00F808F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2A78" w14:textId="77777777" w:rsidR="00F808F7" w:rsidRPr="003103CC" w:rsidRDefault="00F808F7" w:rsidP="00F808F7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3CC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4211" w14:textId="21BC7B08" w:rsidR="00F808F7" w:rsidRPr="003103CC" w:rsidRDefault="00E23070" w:rsidP="00F808F7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Неправильный ответ в тесте (за каждый случай)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6568" w14:textId="1775EAC6" w:rsidR="00F808F7" w:rsidRPr="003103CC" w:rsidRDefault="00E23070" w:rsidP="00F808F7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F808F7" w:rsidRPr="003103CC" w14:paraId="03F03A62" w14:textId="77777777" w:rsidTr="00F808F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AC4B" w14:textId="77777777" w:rsidR="00F808F7" w:rsidRDefault="00F808F7" w:rsidP="00F808F7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3103C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8A05" w14:textId="723064F3" w:rsidR="00F808F7" w:rsidRDefault="00E23070" w:rsidP="00F808F7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Очки пропускают солнечный свет (экспертная оценка)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B450" w14:textId="0EB32019" w:rsidR="00F808F7" w:rsidRDefault="00F808F7" w:rsidP="00B77E63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B77E6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F808F7" w:rsidRPr="003103CC" w14:paraId="492172B4" w14:textId="77777777" w:rsidTr="00F808F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627F" w14:textId="77777777" w:rsidR="00F808F7" w:rsidRPr="003103CC" w:rsidRDefault="00F808F7" w:rsidP="00F808F7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7203" w14:textId="6D504622" w:rsidR="00F808F7" w:rsidRDefault="00F808F7" w:rsidP="00E23070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Невыполнение условий этапа (</w:t>
            </w:r>
            <w:r w:rsidR="00E23070">
              <w:rPr>
                <w:rFonts w:ascii="Times New Roman" w:hAnsi="Times New Roman" w:cs="Times New Roman"/>
                <w:iCs/>
                <w:sz w:val="24"/>
                <w:szCs w:val="24"/>
              </w:rPr>
              <w:t>тест пройден не весь, очки не изготовлены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A8B1" w14:textId="77777777" w:rsidR="00F808F7" w:rsidRDefault="00F808F7" w:rsidP="00F808F7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</w:tbl>
    <w:p w14:paraId="1B8DE47E" w14:textId="2727493F" w:rsidR="004406DE" w:rsidRPr="000102C5" w:rsidRDefault="004406DE" w:rsidP="000769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836FD8" w14:textId="691F65E0" w:rsidR="004406DE" w:rsidRPr="00E15B98" w:rsidRDefault="00AB1F4E" w:rsidP="0007697A">
      <w:pPr>
        <w:jc w:val="both"/>
        <w:rPr>
          <w:b/>
          <w:sz w:val="24"/>
          <w:szCs w:val="24"/>
          <w:u w:val="single"/>
        </w:rPr>
      </w:pPr>
      <w:r w:rsidRPr="00E15B98">
        <w:rPr>
          <w:b/>
          <w:sz w:val="24"/>
          <w:szCs w:val="24"/>
          <w:u w:val="single"/>
        </w:rPr>
        <w:t xml:space="preserve">Перечень командного снаряжения: </w:t>
      </w:r>
    </w:p>
    <w:p w14:paraId="70BE76CC" w14:textId="55E058C8" w:rsidR="009016AC" w:rsidRDefault="009016AC" w:rsidP="00AB1F4E">
      <w:pPr>
        <w:pStyle w:val="a9"/>
        <w:numPr>
          <w:ilvl w:val="0"/>
          <w:numId w:val="1"/>
        </w:numPr>
        <w:jc w:val="both"/>
      </w:pPr>
      <w:r>
        <w:t>Компас</w:t>
      </w:r>
    </w:p>
    <w:p w14:paraId="0CD364A0" w14:textId="77777777" w:rsidR="00E15B98" w:rsidRDefault="00AB1F4E" w:rsidP="00AB1F4E">
      <w:pPr>
        <w:pStyle w:val="a9"/>
        <w:numPr>
          <w:ilvl w:val="0"/>
          <w:numId w:val="1"/>
        </w:numPr>
        <w:jc w:val="both"/>
      </w:pPr>
      <w:r>
        <w:t xml:space="preserve">Обвязка (можно </w:t>
      </w:r>
      <w:r w:rsidR="00E15B98">
        <w:t xml:space="preserve"> только </w:t>
      </w:r>
      <w:r>
        <w:t>нижняя)</w:t>
      </w:r>
      <w:r w:rsidR="00E15B98">
        <w:t xml:space="preserve">-6 </w:t>
      </w:r>
      <w:proofErr w:type="spellStart"/>
      <w:proofErr w:type="gramStart"/>
      <w:r w:rsidR="00E15B98">
        <w:t>шт</w:t>
      </w:r>
      <w:proofErr w:type="spellEnd"/>
      <w:proofErr w:type="gramEnd"/>
      <w:r w:rsidR="00E15B98">
        <w:t xml:space="preserve"> ( для 1 варианта) </w:t>
      </w:r>
    </w:p>
    <w:p w14:paraId="3B52923E" w14:textId="77777777" w:rsidR="00E15B98" w:rsidRDefault="00E15B98" w:rsidP="00AB1F4E">
      <w:pPr>
        <w:pStyle w:val="a9"/>
        <w:numPr>
          <w:ilvl w:val="0"/>
          <w:numId w:val="1"/>
        </w:numPr>
        <w:jc w:val="both"/>
      </w:pPr>
      <w:r>
        <w:t>3 свободных карабина (для 1 варианта)</w:t>
      </w:r>
    </w:p>
    <w:p w14:paraId="31A6C845" w14:textId="77777777" w:rsidR="00E15B98" w:rsidRDefault="00E15B98" w:rsidP="00AB1F4E">
      <w:pPr>
        <w:pStyle w:val="a9"/>
        <w:numPr>
          <w:ilvl w:val="0"/>
          <w:numId w:val="1"/>
        </w:numPr>
        <w:jc w:val="both"/>
      </w:pPr>
      <w:r>
        <w:t>6 касок (для 1 варианта)</w:t>
      </w:r>
    </w:p>
    <w:p w14:paraId="3394A8E0" w14:textId="6F81559F" w:rsidR="00AB1F4E" w:rsidRDefault="00A171D1" w:rsidP="00AB1F4E">
      <w:pPr>
        <w:pStyle w:val="a9"/>
        <w:numPr>
          <w:ilvl w:val="0"/>
          <w:numId w:val="1"/>
        </w:numPr>
        <w:jc w:val="both"/>
      </w:pPr>
      <w:r>
        <w:t xml:space="preserve">Лавинные шнуры 6 </w:t>
      </w:r>
      <w:proofErr w:type="spellStart"/>
      <w:proofErr w:type="gramStart"/>
      <w:r>
        <w:t>шт</w:t>
      </w:r>
      <w:proofErr w:type="spellEnd"/>
      <w:proofErr w:type="gramEnd"/>
      <w:r>
        <w:t xml:space="preserve"> (лента или веревка длиной не менее 10 м каждая)</w:t>
      </w:r>
    </w:p>
    <w:p w14:paraId="651BA60F" w14:textId="7DCF8C5E" w:rsidR="009016AC" w:rsidRDefault="00A13C23" w:rsidP="00AB1F4E">
      <w:pPr>
        <w:pStyle w:val="a9"/>
        <w:numPr>
          <w:ilvl w:val="0"/>
          <w:numId w:val="1"/>
        </w:numPr>
        <w:jc w:val="both"/>
      </w:pPr>
      <w:r>
        <w:t>Термос с горячим  чаем</w:t>
      </w:r>
    </w:p>
    <w:p w14:paraId="44202167" w14:textId="6D868F76" w:rsidR="00A13C23" w:rsidRDefault="00A13C23" w:rsidP="00AB1F4E">
      <w:pPr>
        <w:pStyle w:val="a9"/>
        <w:numPr>
          <w:ilvl w:val="0"/>
          <w:numId w:val="1"/>
        </w:numPr>
        <w:jc w:val="both"/>
      </w:pPr>
      <w:r>
        <w:t>Носилки</w:t>
      </w:r>
    </w:p>
    <w:p w14:paraId="5E3A86DE" w14:textId="031AF0B3" w:rsidR="00A13C23" w:rsidRDefault="00A13C23" w:rsidP="00AB1F4E">
      <w:pPr>
        <w:pStyle w:val="a9"/>
        <w:numPr>
          <w:ilvl w:val="0"/>
          <w:numId w:val="1"/>
        </w:numPr>
        <w:jc w:val="both"/>
      </w:pPr>
      <w:r>
        <w:t>Теплоизоляционный коврик</w:t>
      </w:r>
    </w:p>
    <w:p w14:paraId="0654ED29" w14:textId="3A967A73" w:rsidR="00A13C23" w:rsidRDefault="00A13C23" w:rsidP="00AB1F4E">
      <w:pPr>
        <w:pStyle w:val="a9"/>
        <w:numPr>
          <w:ilvl w:val="0"/>
          <w:numId w:val="1"/>
        </w:numPr>
        <w:jc w:val="both"/>
      </w:pPr>
      <w:r>
        <w:t>Спальный мешок/одеяло</w:t>
      </w:r>
    </w:p>
    <w:p w14:paraId="3B90BC59" w14:textId="39E46FA2" w:rsidR="00A13C23" w:rsidRDefault="00A13C23" w:rsidP="00AB1F4E">
      <w:pPr>
        <w:pStyle w:val="a9"/>
        <w:numPr>
          <w:ilvl w:val="0"/>
          <w:numId w:val="1"/>
        </w:numPr>
        <w:jc w:val="both"/>
      </w:pPr>
      <w:r>
        <w:t>Рюкзаки для переноски снаряжения по дистанции</w:t>
      </w:r>
    </w:p>
    <w:p w14:paraId="0009E145" w14:textId="1233B625" w:rsidR="00B62177" w:rsidRDefault="00B62177" w:rsidP="00AB1F4E">
      <w:pPr>
        <w:pStyle w:val="a9"/>
        <w:numPr>
          <w:ilvl w:val="0"/>
          <w:numId w:val="1"/>
        </w:numPr>
        <w:jc w:val="both"/>
      </w:pPr>
      <w:r>
        <w:t>Средства/материалы для выкладывания аварийного знака</w:t>
      </w:r>
    </w:p>
    <w:p w14:paraId="1613D734" w14:textId="64DF58D0" w:rsidR="00B62177" w:rsidRDefault="00B62177" w:rsidP="00AB1F4E">
      <w:pPr>
        <w:pStyle w:val="a9"/>
        <w:numPr>
          <w:ilvl w:val="0"/>
          <w:numId w:val="1"/>
        </w:numPr>
        <w:jc w:val="both"/>
      </w:pPr>
      <w:r>
        <w:t>Снаряжение для изготовления очков.</w:t>
      </w:r>
    </w:p>
    <w:p w14:paraId="1E48E504" w14:textId="77777777" w:rsidR="00A13C23" w:rsidRDefault="00A13C23" w:rsidP="00A13C23">
      <w:pPr>
        <w:pStyle w:val="a9"/>
        <w:jc w:val="both"/>
      </w:pPr>
    </w:p>
    <w:p w14:paraId="04E724C7" w14:textId="77777777" w:rsidR="009016AC" w:rsidRDefault="009016AC" w:rsidP="009016AC">
      <w:pPr>
        <w:jc w:val="both"/>
      </w:pPr>
    </w:p>
    <w:p w14:paraId="33733095" w14:textId="77777777" w:rsidR="009016AC" w:rsidRDefault="009016AC" w:rsidP="009016AC">
      <w:pPr>
        <w:jc w:val="both"/>
      </w:pPr>
    </w:p>
    <w:p w14:paraId="2666828B" w14:textId="77777777" w:rsidR="004406DE" w:rsidRDefault="004406DE" w:rsidP="0007697A">
      <w:pPr>
        <w:jc w:val="both"/>
      </w:pPr>
    </w:p>
    <w:p w14:paraId="45AAD681" w14:textId="77777777" w:rsidR="004406DE" w:rsidRDefault="004406DE" w:rsidP="0007697A">
      <w:pPr>
        <w:jc w:val="both"/>
      </w:pPr>
    </w:p>
    <w:p w14:paraId="45F3DBB2" w14:textId="77777777" w:rsidR="004406DE" w:rsidRDefault="004406DE" w:rsidP="0007697A">
      <w:pPr>
        <w:jc w:val="both"/>
      </w:pPr>
    </w:p>
    <w:p w14:paraId="3740046C" w14:textId="77777777" w:rsidR="004406DE" w:rsidRDefault="004406DE" w:rsidP="0007697A">
      <w:pPr>
        <w:jc w:val="both"/>
      </w:pPr>
    </w:p>
    <w:p w14:paraId="608E5D16" w14:textId="77777777" w:rsidR="004406DE" w:rsidRPr="003D0514" w:rsidRDefault="004406DE" w:rsidP="0007697A">
      <w:pPr>
        <w:jc w:val="both"/>
      </w:pPr>
    </w:p>
    <w:sectPr w:rsidR="004406DE" w:rsidRPr="003D0514" w:rsidSect="007747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28E9"/>
    <w:multiLevelType w:val="hybridMultilevel"/>
    <w:tmpl w:val="E330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78"/>
    <w:rsid w:val="00003A37"/>
    <w:rsid w:val="000066CC"/>
    <w:rsid w:val="000102C5"/>
    <w:rsid w:val="000248B3"/>
    <w:rsid w:val="00071075"/>
    <w:rsid w:val="0007697A"/>
    <w:rsid w:val="00121E2A"/>
    <w:rsid w:val="00157242"/>
    <w:rsid w:val="00193964"/>
    <w:rsid w:val="001E7919"/>
    <w:rsid w:val="00202519"/>
    <w:rsid w:val="00210598"/>
    <w:rsid w:val="002373B7"/>
    <w:rsid w:val="00246E6C"/>
    <w:rsid w:val="00261F4D"/>
    <w:rsid w:val="00274616"/>
    <w:rsid w:val="0028552B"/>
    <w:rsid w:val="002D4BD5"/>
    <w:rsid w:val="003103CC"/>
    <w:rsid w:val="00337797"/>
    <w:rsid w:val="00344507"/>
    <w:rsid w:val="00371C8C"/>
    <w:rsid w:val="003821CF"/>
    <w:rsid w:val="003D0514"/>
    <w:rsid w:val="003E4C41"/>
    <w:rsid w:val="003F40B0"/>
    <w:rsid w:val="004406DE"/>
    <w:rsid w:val="00454052"/>
    <w:rsid w:val="00455F94"/>
    <w:rsid w:val="004652AF"/>
    <w:rsid w:val="004E30A9"/>
    <w:rsid w:val="0050686E"/>
    <w:rsid w:val="00562D28"/>
    <w:rsid w:val="005E1CC3"/>
    <w:rsid w:val="005E5358"/>
    <w:rsid w:val="005F5801"/>
    <w:rsid w:val="00605568"/>
    <w:rsid w:val="00616851"/>
    <w:rsid w:val="00617266"/>
    <w:rsid w:val="006827B4"/>
    <w:rsid w:val="006E1BB2"/>
    <w:rsid w:val="00733CCE"/>
    <w:rsid w:val="00740642"/>
    <w:rsid w:val="0074334E"/>
    <w:rsid w:val="00744DF6"/>
    <w:rsid w:val="00753458"/>
    <w:rsid w:val="00757FD6"/>
    <w:rsid w:val="00771459"/>
    <w:rsid w:val="00774744"/>
    <w:rsid w:val="007817F7"/>
    <w:rsid w:val="007915EB"/>
    <w:rsid w:val="007A7114"/>
    <w:rsid w:val="00804BA6"/>
    <w:rsid w:val="0083006C"/>
    <w:rsid w:val="00845CF5"/>
    <w:rsid w:val="00863290"/>
    <w:rsid w:val="00894C28"/>
    <w:rsid w:val="008B3D4E"/>
    <w:rsid w:val="008B7301"/>
    <w:rsid w:val="009016AC"/>
    <w:rsid w:val="0091611E"/>
    <w:rsid w:val="00980F64"/>
    <w:rsid w:val="00995D11"/>
    <w:rsid w:val="00996D92"/>
    <w:rsid w:val="009A3538"/>
    <w:rsid w:val="009B3012"/>
    <w:rsid w:val="009E6F9B"/>
    <w:rsid w:val="009F2DC1"/>
    <w:rsid w:val="00A10894"/>
    <w:rsid w:val="00A13C23"/>
    <w:rsid w:val="00A1471B"/>
    <w:rsid w:val="00A171D1"/>
    <w:rsid w:val="00A20A35"/>
    <w:rsid w:val="00A245C5"/>
    <w:rsid w:val="00A563D0"/>
    <w:rsid w:val="00A87B0C"/>
    <w:rsid w:val="00AB1F4E"/>
    <w:rsid w:val="00AD4499"/>
    <w:rsid w:val="00AF273D"/>
    <w:rsid w:val="00B43783"/>
    <w:rsid w:val="00B62177"/>
    <w:rsid w:val="00B67A51"/>
    <w:rsid w:val="00B72D81"/>
    <w:rsid w:val="00B77E63"/>
    <w:rsid w:val="00B85155"/>
    <w:rsid w:val="00BE39DC"/>
    <w:rsid w:val="00C13CEC"/>
    <w:rsid w:val="00C53156"/>
    <w:rsid w:val="00C61953"/>
    <w:rsid w:val="00C643C8"/>
    <w:rsid w:val="00C7305A"/>
    <w:rsid w:val="00C96ADA"/>
    <w:rsid w:val="00CA1EBC"/>
    <w:rsid w:val="00CA7115"/>
    <w:rsid w:val="00CB6D5B"/>
    <w:rsid w:val="00CD7269"/>
    <w:rsid w:val="00CF255D"/>
    <w:rsid w:val="00D006EC"/>
    <w:rsid w:val="00D014CE"/>
    <w:rsid w:val="00D26C97"/>
    <w:rsid w:val="00D4310B"/>
    <w:rsid w:val="00D44F55"/>
    <w:rsid w:val="00D754D6"/>
    <w:rsid w:val="00D923AB"/>
    <w:rsid w:val="00D95492"/>
    <w:rsid w:val="00DB7FA7"/>
    <w:rsid w:val="00DC4130"/>
    <w:rsid w:val="00DC444C"/>
    <w:rsid w:val="00DE6A4F"/>
    <w:rsid w:val="00E14725"/>
    <w:rsid w:val="00E15B98"/>
    <w:rsid w:val="00E16EC8"/>
    <w:rsid w:val="00E23070"/>
    <w:rsid w:val="00E2467C"/>
    <w:rsid w:val="00E34D8E"/>
    <w:rsid w:val="00E750ED"/>
    <w:rsid w:val="00E969B1"/>
    <w:rsid w:val="00EA26FB"/>
    <w:rsid w:val="00EC201B"/>
    <w:rsid w:val="00ED0E83"/>
    <w:rsid w:val="00ED39DF"/>
    <w:rsid w:val="00ED6AE0"/>
    <w:rsid w:val="00F04F40"/>
    <w:rsid w:val="00F17020"/>
    <w:rsid w:val="00F21B80"/>
    <w:rsid w:val="00F31A7B"/>
    <w:rsid w:val="00F57DB9"/>
    <w:rsid w:val="00F808F7"/>
    <w:rsid w:val="00FA6AE6"/>
    <w:rsid w:val="00FD1800"/>
    <w:rsid w:val="00FE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F9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03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03C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6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103CC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03CC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paragraph" w:styleId="21">
    <w:name w:val="Body Text 2"/>
    <w:basedOn w:val="a"/>
    <w:link w:val="22"/>
    <w:semiHidden/>
    <w:unhideWhenUsed/>
    <w:rsid w:val="003103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10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103C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754D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46E6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B1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03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03C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6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103CC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03CC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paragraph" w:styleId="21">
    <w:name w:val="Body Text 2"/>
    <w:basedOn w:val="a"/>
    <w:link w:val="22"/>
    <w:semiHidden/>
    <w:unhideWhenUsed/>
    <w:rsid w:val="003103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10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103C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754D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46E6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B1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Анатольевна Чигарькова</dc:creator>
  <cp:lastModifiedBy>Жанна Анатольевна Чигарькова</cp:lastModifiedBy>
  <cp:revision>2</cp:revision>
  <cp:lastPrinted>2015-01-12T13:20:00Z</cp:lastPrinted>
  <dcterms:created xsi:type="dcterms:W3CDTF">2016-01-14T12:25:00Z</dcterms:created>
  <dcterms:modified xsi:type="dcterms:W3CDTF">2016-01-14T12:25:00Z</dcterms:modified>
</cp:coreProperties>
</file>